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1A2F8" w14:textId="77777777" w:rsidR="007045EF" w:rsidRPr="007045EF" w:rsidRDefault="007045EF" w:rsidP="007045EF">
      <w:pPr>
        <w:pStyle w:val="aff9"/>
        <w:rPr>
          <w:color w:val="FF0000"/>
          <w:sz w:val="22"/>
          <w:szCs w:val="22"/>
        </w:rPr>
      </w:pPr>
      <w:r w:rsidRPr="007045EF">
        <w:rPr>
          <w:sz w:val="22"/>
          <w:szCs w:val="22"/>
        </w:rPr>
        <w:t xml:space="preserve">Договор оказания услуг по перевозке персонала </w:t>
      </w:r>
    </w:p>
    <w:p w14:paraId="6D75E93F" w14:textId="77777777" w:rsidR="007045EF" w:rsidRPr="007045EF" w:rsidRDefault="007045EF" w:rsidP="007045EF">
      <w:pPr>
        <w:widowControl w:val="0"/>
        <w:autoSpaceDE w:val="0"/>
        <w:autoSpaceDN w:val="0"/>
        <w:adjustRightInd w:val="0"/>
        <w:ind w:left="142" w:right="140" w:hanging="709"/>
        <w:jc w:val="right"/>
        <w:rPr>
          <w:rFonts w:ascii="Tahoma" w:eastAsia="Calibri" w:hAnsi="Tahoma" w:cs="Tahoma"/>
        </w:rPr>
      </w:pPr>
      <w:r w:rsidRPr="007045EF">
        <w:rPr>
          <w:rFonts w:ascii="Tahoma" w:eastAsia="Calibri" w:hAnsi="Tahoma" w:cs="Tahoma"/>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03"/>
        <w:gridCol w:w="286"/>
        <w:gridCol w:w="4425"/>
        <w:gridCol w:w="120"/>
      </w:tblGrid>
      <w:tr w:rsidR="007045EF" w:rsidRPr="007045EF" w14:paraId="552134AB" w14:textId="77777777" w:rsidTr="00301C4B">
        <w:tc>
          <w:tcPr>
            <w:tcW w:w="4952" w:type="dxa"/>
            <w:gridSpan w:val="2"/>
          </w:tcPr>
          <w:p w14:paraId="5F81F7F7" w14:textId="77777777" w:rsidR="007045EF" w:rsidRPr="007045EF" w:rsidRDefault="007045EF" w:rsidP="00301C4B">
            <w:pPr>
              <w:widowControl w:val="0"/>
              <w:autoSpaceDE w:val="0"/>
              <w:autoSpaceDN w:val="0"/>
              <w:adjustRightInd w:val="0"/>
              <w:ind w:left="-110" w:right="140"/>
              <w:rPr>
                <w:rFonts w:ascii="Tahoma" w:hAnsi="Tahoma" w:cs="Tahoma"/>
                <w:b/>
              </w:rPr>
            </w:pPr>
            <w:r w:rsidRPr="007045EF">
              <w:rPr>
                <w:rFonts w:ascii="Tahoma" w:hAnsi="Tahoma" w:cs="Tahoma"/>
                <w:b/>
              </w:rPr>
              <w:t>Исполнитель</w:t>
            </w:r>
          </w:p>
          <w:p w14:paraId="1812B618" w14:textId="77777777" w:rsidR="007045EF" w:rsidRPr="007045EF" w:rsidRDefault="007045EF" w:rsidP="00301C4B">
            <w:pPr>
              <w:widowControl w:val="0"/>
              <w:autoSpaceDE w:val="0"/>
              <w:autoSpaceDN w:val="0"/>
              <w:adjustRightInd w:val="0"/>
              <w:ind w:right="140" w:hanging="18"/>
              <w:rPr>
                <w:rFonts w:ascii="Tahoma" w:hAnsi="Tahoma" w:cs="Tahoma"/>
                <w:b/>
              </w:rPr>
            </w:pPr>
          </w:p>
          <w:p w14:paraId="20E077C2" w14:textId="77777777" w:rsidR="007045EF" w:rsidRPr="007045EF" w:rsidRDefault="007045EF" w:rsidP="00301C4B">
            <w:pPr>
              <w:widowControl w:val="0"/>
              <w:autoSpaceDE w:val="0"/>
              <w:autoSpaceDN w:val="0"/>
              <w:adjustRightInd w:val="0"/>
              <w:ind w:left="-110" w:right="140"/>
              <w:rPr>
                <w:rFonts w:ascii="Tahoma" w:hAnsi="Tahoma" w:cs="Tahoma"/>
              </w:rPr>
            </w:pPr>
            <w:r w:rsidRPr="007045EF">
              <w:rPr>
                <w:rFonts w:ascii="Tahoma" w:hAnsi="Tahoma" w:cs="Tahoma"/>
              </w:rPr>
              <w:t>Полное наименование ЮЛ</w:t>
            </w:r>
          </w:p>
          <w:p w14:paraId="5E5F1A6D" w14:textId="77777777" w:rsidR="007045EF" w:rsidRPr="007045EF" w:rsidRDefault="007045EF" w:rsidP="00301C4B">
            <w:pPr>
              <w:widowControl w:val="0"/>
              <w:autoSpaceDE w:val="0"/>
              <w:autoSpaceDN w:val="0"/>
              <w:adjustRightInd w:val="0"/>
              <w:ind w:left="-110" w:right="140"/>
              <w:rPr>
                <w:rFonts w:ascii="Tahoma" w:hAnsi="Tahoma" w:cs="Tahoma"/>
              </w:rPr>
            </w:pPr>
            <w:r w:rsidRPr="007045EF">
              <w:rPr>
                <w:rFonts w:ascii="Tahoma" w:hAnsi="Tahoma" w:cs="Tahoma"/>
              </w:rPr>
              <w:t>Сокращенное наименование ЮЛ</w:t>
            </w:r>
          </w:p>
          <w:p w14:paraId="0185B659" w14:textId="77777777" w:rsidR="007045EF" w:rsidRPr="007045EF" w:rsidRDefault="007045EF" w:rsidP="00301C4B">
            <w:pPr>
              <w:widowControl w:val="0"/>
              <w:ind w:left="-110"/>
              <w:rPr>
                <w:rFonts w:ascii="Tahoma" w:hAnsi="Tahoma" w:cs="Tahoma"/>
              </w:rPr>
            </w:pPr>
            <w:r w:rsidRPr="007045EF">
              <w:rPr>
                <w:rFonts w:ascii="Tahoma" w:hAnsi="Tahoma" w:cs="Tahoma"/>
              </w:rPr>
              <w:t>в лице,</w:t>
            </w:r>
          </w:p>
          <w:p w14:paraId="01B11348" w14:textId="77777777" w:rsidR="007045EF" w:rsidRPr="007045EF" w:rsidRDefault="007045EF" w:rsidP="00301C4B">
            <w:pPr>
              <w:widowControl w:val="0"/>
              <w:ind w:left="-110"/>
              <w:rPr>
                <w:rFonts w:ascii="Tahoma" w:hAnsi="Tahoma" w:cs="Tahoma"/>
              </w:rPr>
            </w:pPr>
            <w:r w:rsidRPr="007045EF">
              <w:rPr>
                <w:rFonts w:ascii="Tahoma" w:hAnsi="Tahoma" w:cs="Tahoma"/>
              </w:rPr>
              <w:t xml:space="preserve">действующего на основании </w:t>
            </w:r>
          </w:p>
        </w:tc>
        <w:tc>
          <w:tcPr>
            <w:tcW w:w="4953" w:type="dxa"/>
            <w:gridSpan w:val="3"/>
          </w:tcPr>
          <w:p w14:paraId="013D6550" w14:textId="77777777" w:rsidR="007045EF" w:rsidRPr="007045EF" w:rsidRDefault="007045EF" w:rsidP="00301C4B">
            <w:pPr>
              <w:widowControl w:val="0"/>
              <w:autoSpaceDE w:val="0"/>
              <w:autoSpaceDN w:val="0"/>
              <w:adjustRightInd w:val="0"/>
              <w:ind w:left="185" w:right="140"/>
              <w:rPr>
                <w:rFonts w:ascii="Tahoma" w:hAnsi="Tahoma" w:cs="Tahoma"/>
                <w:b/>
              </w:rPr>
            </w:pPr>
            <w:r w:rsidRPr="007045EF">
              <w:rPr>
                <w:rFonts w:ascii="Tahoma" w:hAnsi="Tahoma" w:cs="Tahoma"/>
                <w:b/>
              </w:rPr>
              <w:t>ПОКУПАТЕЛЬ</w:t>
            </w:r>
          </w:p>
          <w:p w14:paraId="2B6456DC" w14:textId="77777777" w:rsidR="007045EF" w:rsidRPr="007045EF" w:rsidRDefault="007045EF" w:rsidP="00301C4B">
            <w:pPr>
              <w:widowControl w:val="0"/>
              <w:autoSpaceDE w:val="0"/>
              <w:autoSpaceDN w:val="0"/>
              <w:adjustRightInd w:val="0"/>
              <w:ind w:right="140"/>
              <w:rPr>
                <w:rFonts w:ascii="Tahoma" w:hAnsi="Tahoma" w:cs="Tahoma"/>
                <w:b/>
              </w:rPr>
            </w:pPr>
          </w:p>
          <w:p w14:paraId="4365083D" w14:textId="77777777" w:rsidR="007045EF" w:rsidRPr="007045EF" w:rsidRDefault="007045EF" w:rsidP="00301C4B">
            <w:pPr>
              <w:widowControl w:val="0"/>
              <w:autoSpaceDE w:val="0"/>
              <w:autoSpaceDN w:val="0"/>
              <w:adjustRightInd w:val="0"/>
              <w:ind w:right="140"/>
              <w:rPr>
                <w:rFonts w:ascii="Tahoma" w:hAnsi="Tahoma" w:cs="Tahoma"/>
              </w:rPr>
            </w:pPr>
            <w:r w:rsidRPr="007045EF">
              <w:rPr>
                <w:rFonts w:ascii="Tahoma" w:hAnsi="Tahoma" w:cs="Tahoma"/>
              </w:rPr>
              <w:t>Общество с ограниченной ответственностью «</w:t>
            </w:r>
            <w:proofErr w:type="spellStart"/>
            <w:r w:rsidRPr="007045EF">
              <w:rPr>
                <w:rFonts w:ascii="Tahoma" w:hAnsi="Tahoma" w:cs="Tahoma"/>
              </w:rPr>
              <w:t>Востокгеология</w:t>
            </w:r>
            <w:proofErr w:type="spellEnd"/>
            <w:r w:rsidRPr="007045EF">
              <w:rPr>
                <w:rFonts w:ascii="Tahoma" w:hAnsi="Tahoma" w:cs="Tahoma"/>
              </w:rPr>
              <w:t>» (ООО «</w:t>
            </w:r>
            <w:proofErr w:type="spellStart"/>
            <w:r w:rsidRPr="007045EF">
              <w:rPr>
                <w:rFonts w:ascii="Tahoma" w:hAnsi="Tahoma" w:cs="Tahoma"/>
              </w:rPr>
              <w:t>Востокгеология</w:t>
            </w:r>
            <w:proofErr w:type="spellEnd"/>
            <w:r w:rsidRPr="007045EF">
              <w:rPr>
                <w:rFonts w:ascii="Tahoma" w:hAnsi="Tahoma" w:cs="Tahoma"/>
              </w:rPr>
              <w:t>»)</w:t>
            </w:r>
          </w:p>
          <w:p w14:paraId="15F9EAFC" w14:textId="77777777" w:rsidR="007045EF" w:rsidRPr="007045EF" w:rsidRDefault="007045EF" w:rsidP="00301C4B">
            <w:pPr>
              <w:widowControl w:val="0"/>
              <w:autoSpaceDE w:val="0"/>
              <w:autoSpaceDN w:val="0"/>
              <w:adjustRightInd w:val="0"/>
              <w:ind w:right="140"/>
              <w:rPr>
                <w:rFonts w:ascii="Tahoma" w:hAnsi="Tahoma" w:cs="Tahoma"/>
                <w:i/>
              </w:rPr>
            </w:pPr>
            <w:r w:rsidRPr="007045EF">
              <w:rPr>
                <w:rFonts w:ascii="Tahoma" w:hAnsi="Tahoma" w:cs="Tahoma"/>
              </w:rPr>
              <w:t xml:space="preserve">в лице генерального директора </w:t>
            </w:r>
            <w:proofErr w:type="spellStart"/>
            <w:r w:rsidRPr="007045EF">
              <w:rPr>
                <w:rFonts w:ascii="Tahoma" w:hAnsi="Tahoma" w:cs="Tahoma"/>
              </w:rPr>
              <w:t>Костенникова</w:t>
            </w:r>
            <w:proofErr w:type="spellEnd"/>
            <w:r w:rsidRPr="007045EF">
              <w:rPr>
                <w:rFonts w:ascii="Tahoma" w:hAnsi="Tahoma" w:cs="Tahoma"/>
              </w:rPr>
              <w:t xml:space="preserve"> Никиты Вадимовича,</w:t>
            </w:r>
          </w:p>
          <w:p w14:paraId="2FB88709" w14:textId="77777777" w:rsidR="007045EF" w:rsidRPr="007045EF" w:rsidRDefault="007045EF" w:rsidP="00301C4B">
            <w:pPr>
              <w:widowControl w:val="0"/>
              <w:rPr>
                <w:rFonts w:ascii="Tahoma" w:hAnsi="Tahoma" w:cs="Tahoma"/>
              </w:rPr>
            </w:pPr>
            <w:r w:rsidRPr="007045EF">
              <w:rPr>
                <w:rFonts w:ascii="Tahoma" w:hAnsi="Tahoma" w:cs="Tahoma"/>
              </w:rPr>
              <w:t>действующего на основании Устава,</w:t>
            </w:r>
          </w:p>
        </w:tc>
      </w:tr>
      <w:tr w:rsidR="007045EF" w:rsidRPr="007045EF" w14:paraId="022A95BA" w14:textId="77777777" w:rsidTr="00301C4B">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5EE5A23" w14:textId="77777777" w:rsidR="007045EF" w:rsidRPr="007045EF" w:rsidRDefault="007045EF" w:rsidP="00301C4B">
            <w:pPr>
              <w:pStyle w:val="SL0CommentSimplawyer"/>
              <w:rPr>
                <w:sz w:val="22"/>
                <w:szCs w:val="22"/>
              </w:rPr>
            </w:pPr>
          </w:p>
          <w:p w14:paraId="5404DEA2" w14:textId="77777777" w:rsidR="007045EF" w:rsidRPr="007045EF" w:rsidRDefault="007045EF" w:rsidP="00301C4B">
            <w:pPr>
              <w:pStyle w:val="SL0CommentSimplawyer"/>
              <w:rPr>
                <w:sz w:val="22"/>
                <w:szCs w:val="22"/>
              </w:rPr>
            </w:pPr>
            <w:r w:rsidRPr="007045EF">
              <w:rPr>
                <w:sz w:val="22"/>
                <w:szCs w:val="22"/>
              </w:rPr>
              <w:t>Подпись и печать</w:t>
            </w:r>
          </w:p>
        </w:tc>
        <w:tc>
          <w:tcPr>
            <w:tcW w:w="709" w:type="dxa"/>
            <w:gridSpan w:val="2"/>
            <w:tcMar>
              <w:left w:w="0" w:type="dxa"/>
            </w:tcMar>
          </w:tcPr>
          <w:p w14:paraId="59DDD8AC" w14:textId="77777777" w:rsidR="007045EF" w:rsidRPr="007045EF" w:rsidRDefault="007045EF" w:rsidP="00301C4B">
            <w:pPr>
              <w:pStyle w:val="SL0CommentSimplawyer"/>
              <w:rPr>
                <w:sz w:val="22"/>
                <w:szCs w:val="22"/>
              </w:rPr>
            </w:pPr>
          </w:p>
        </w:tc>
        <w:tc>
          <w:tcPr>
            <w:tcW w:w="4536" w:type="dxa"/>
            <w:tcBorders>
              <w:bottom w:val="dotted" w:sz="4" w:space="0" w:color="A6A6A6" w:themeColor="background1" w:themeShade="A6"/>
            </w:tcBorders>
            <w:tcMar>
              <w:left w:w="0" w:type="dxa"/>
            </w:tcMar>
          </w:tcPr>
          <w:p w14:paraId="2ECE26F0" w14:textId="77777777" w:rsidR="007045EF" w:rsidRPr="007045EF" w:rsidRDefault="007045EF" w:rsidP="00301C4B">
            <w:pPr>
              <w:pStyle w:val="SL0CommentSimplawyer"/>
              <w:rPr>
                <w:sz w:val="22"/>
                <w:szCs w:val="22"/>
              </w:rPr>
            </w:pPr>
          </w:p>
          <w:p w14:paraId="35B8809B" w14:textId="77777777" w:rsidR="007045EF" w:rsidRPr="007045EF" w:rsidRDefault="007045EF" w:rsidP="00301C4B">
            <w:pPr>
              <w:pStyle w:val="SL0CommentSimplawyer"/>
              <w:rPr>
                <w:sz w:val="22"/>
                <w:szCs w:val="22"/>
              </w:rPr>
            </w:pPr>
            <w:r w:rsidRPr="007045EF">
              <w:rPr>
                <w:sz w:val="22"/>
                <w:szCs w:val="22"/>
              </w:rPr>
              <w:t>Подпись и печать</w:t>
            </w:r>
          </w:p>
        </w:tc>
      </w:tr>
      <w:tr w:rsidR="007045EF" w:rsidRPr="007045EF" w14:paraId="47505173" w14:textId="77777777" w:rsidTr="00301C4B">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6BEA4C3" w14:textId="77777777" w:rsidR="007045EF" w:rsidRPr="007045EF" w:rsidRDefault="007045EF" w:rsidP="00301C4B">
            <w:pPr>
              <w:pStyle w:val="affb"/>
              <w:rPr>
                <w:rFonts w:ascii="Tahoma" w:hAnsi="Tahoma" w:cs="Tahoma"/>
                <w:szCs w:val="22"/>
              </w:rPr>
            </w:pPr>
          </w:p>
          <w:p w14:paraId="4AC39C6A" w14:textId="77777777" w:rsidR="007045EF" w:rsidRPr="007045EF" w:rsidRDefault="007045EF" w:rsidP="00301C4B">
            <w:pPr>
              <w:pStyle w:val="affb"/>
              <w:rPr>
                <w:rFonts w:ascii="Tahoma" w:hAnsi="Tahoma" w:cs="Tahoma"/>
                <w:szCs w:val="22"/>
              </w:rPr>
            </w:pPr>
          </w:p>
        </w:tc>
        <w:tc>
          <w:tcPr>
            <w:tcW w:w="709" w:type="dxa"/>
            <w:gridSpan w:val="2"/>
            <w:tcBorders>
              <w:left w:val="dotted" w:sz="4" w:space="0" w:color="A6A6A6" w:themeColor="background1" w:themeShade="A6"/>
              <w:right w:val="dotted" w:sz="4" w:space="0" w:color="A6A6A6" w:themeColor="background1" w:themeShade="A6"/>
            </w:tcBorders>
          </w:tcPr>
          <w:p w14:paraId="4D547B9A" w14:textId="77777777" w:rsidR="007045EF" w:rsidRPr="007045EF" w:rsidRDefault="007045EF" w:rsidP="00301C4B">
            <w:pPr>
              <w:pStyle w:val="affb"/>
              <w:rPr>
                <w:rFonts w:ascii="Tahoma" w:hAnsi="Tahoma" w:cs="Tahoma"/>
                <w:szCs w:val="22"/>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16AEC5" w14:textId="77777777" w:rsidR="007045EF" w:rsidRPr="007045EF" w:rsidRDefault="007045EF" w:rsidP="00301C4B">
            <w:pPr>
              <w:pStyle w:val="affb"/>
              <w:rPr>
                <w:rFonts w:ascii="Tahoma" w:hAnsi="Tahoma" w:cs="Tahoma"/>
                <w:szCs w:val="22"/>
              </w:rPr>
            </w:pPr>
          </w:p>
          <w:p w14:paraId="2A3B7DA8" w14:textId="77777777" w:rsidR="007045EF" w:rsidRPr="007045EF" w:rsidRDefault="007045EF" w:rsidP="00301C4B">
            <w:pPr>
              <w:pStyle w:val="affb"/>
              <w:rPr>
                <w:rFonts w:ascii="Tahoma" w:hAnsi="Tahoma" w:cs="Tahoma"/>
                <w:szCs w:val="22"/>
              </w:rPr>
            </w:pPr>
          </w:p>
        </w:tc>
      </w:tr>
    </w:tbl>
    <w:p w14:paraId="6F518430" w14:textId="77777777" w:rsidR="007045EF" w:rsidRPr="007045EF" w:rsidRDefault="007045EF" w:rsidP="007045EF">
      <w:pPr>
        <w:autoSpaceDE w:val="0"/>
        <w:autoSpaceDN w:val="0"/>
        <w:adjustRightInd w:val="0"/>
        <w:spacing w:after="0" w:line="240" w:lineRule="auto"/>
        <w:jc w:val="center"/>
        <w:rPr>
          <w:rFonts w:ascii="Tahoma" w:hAnsi="Tahoma" w:cs="Tahoma"/>
          <w:i/>
        </w:rPr>
      </w:pPr>
    </w:p>
    <w:p w14:paraId="2549165B" w14:textId="77777777" w:rsidR="007045EF" w:rsidRPr="007045EF" w:rsidRDefault="007045EF" w:rsidP="007045EF">
      <w:pPr>
        <w:pStyle w:val="a0"/>
        <w:rPr>
          <w:sz w:val="22"/>
          <w:szCs w:val="22"/>
        </w:rPr>
      </w:pPr>
      <w:r w:rsidRPr="007045EF">
        <w:rPr>
          <w:sz w:val="22"/>
          <w:szCs w:val="22"/>
        </w:rPr>
        <w:t>ПРЕДМЕТ</w:t>
      </w:r>
    </w:p>
    <w:p w14:paraId="7FEB70B4" w14:textId="77777777" w:rsidR="007045EF" w:rsidRPr="007045EF" w:rsidRDefault="007045EF" w:rsidP="007045EF">
      <w:pPr>
        <w:pStyle w:val="afff0"/>
        <w:numPr>
          <w:ilvl w:val="1"/>
          <w:numId w:val="2"/>
        </w:numPr>
        <w:ind w:left="851"/>
        <w:rPr>
          <w:sz w:val="22"/>
          <w:szCs w:val="22"/>
        </w:rPr>
      </w:pPr>
      <w:r w:rsidRPr="007045EF">
        <w:rPr>
          <w:bCs/>
          <w:sz w:val="22"/>
          <w:szCs w:val="22"/>
        </w:rPr>
        <w:t>Исполнитель</w:t>
      </w:r>
      <w:r w:rsidRPr="007045EF">
        <w:rPr>
          <w:sz w:val="22"/>
          <w:szCs w:val="22"/>
        </w:rPr>
        <w:t xml:space="preserve"> по заявкам Заказчика оказывает, а Заказчик оплачивает слуги по </w:t>
      </w:r>
      <w:proofErr w:type="gramStart"/>
      <w:r w:rsidRPr="007045EF">
        <w:rPr>
          <w:sz w:val="22"/>
          <w:szCs w:val="22"/>
        </w:rPr>
        <w:t xml:space="preserve">перевозке </w:t>
      </w:r>
      <w:r w:rsidRPr="007045EF">
        <w:rPr>
          <w:color w:val="FF0000"/>
          <w:sz w:val="22"/>
          <w:szCs w:val="22"/>
        </w:rPr>
        <w:t xml:space="preserve"> </w:t>
      </w:r>
      <w:r w:rsidRPr="007045EF">
        <w:rPr>
          <w:sz w:val="22"/>
          <w:szCs w:val="22"/>
        </w:rPr>
        <w:t>персонала</w:t>
      </w:r>
      <w:proofErr w:type="gramEnd"/>
      <w:r w:rsidRPr="007045EF">
        <w:rPr>
          <w:sz w:val="22"/>
          <w:szCs w:val="22"/>
        </w:rPr>
        <w:t xml:space="preserve"> (далее – </w:t>
      </w:r>
      <w:r w:rsidRPr="007045EF">
        <w:rPr>
          <w:b/>
          <w:sz w:val="22"/>
          <w:szCs w:val="22"/>
        </w:rPr>
        <w:t>Услуги</w:t>
      </w:r>
      <w:r w:rsidRPr="007045EF">
        <w:rPr>
          <w:sz w:val="22"/>
          <w:szCs w:val="22"/>
        </w:rPr>
        <w:t>).</w:t>
      </w:r>
    </w:p>
    <w:p w14:paraId="064FACD2" w14:textId="77777777" w:rsidR="007045EF" w:rsidRPr="007045EF" w:rsidRDefault="007045EF" w:rsidP="007045EF">
      <w:pPr>
        <w:pStyle w:val="afff0"/>
        <w:ind w:firstLine="0"/>
        <w:rPr>
          <w:sz w:val="22"/>
          <w:szCs w:val="22"/>
          <w:u w:color="FF0000"/>
        </w:rPr>
      </w:pPr>
      <w:r w:rsidRPr="007045EF">
        <w:rPr>
          <w:sz w:val="22"/>
          <w:szCs w:val="22"/>
          <w:u w:color="FF0000"/>
        </w:rPr>
        <w:t>Транспортные и механизированные услуги оказываются с использованием принадлежащих Исполнителю механических транспортных средств, в том числе грузовых/ специальных/ специализированных механических транспортных средств, самоходных машин, строительно-дорожных машин, подъемных сооружений, механизмов и оборудования (далее – механическое транспортное средство).</w:t>
      </w:r>
      <w:r w:rsidRPr="007045EF">
        <w:rPr>
          <w:sz w:val="22"/>
          <w:szCs w:val="22"/>
        </w:rPr>
        <w:t xml:space="preserve"> Перечень механических транспортных средств утвержден Сторонами в Приложении «Перечень транспортных средств» (далее – Транспортные средства). Услуги оказываются под управлением персонала Исполнителя.</w:t>
      </w:r>
    </w:p>
    <w:p w14:paraId="39A5987B" w14:textId="77777777" w:rsidR="007045EF" w:rsidRPr="007045EF" w:rsidRDefault="007045EF" w:rsidP="007045EF">
      <w:pPr>
        <w:pStyle w:val="afff0"/>
        <w:ind w:firstLine="0"/>
        <w:rPr>
          <w:sz w:val="22"/>
          <w:szCs w:val="22"/>
          <w:u w:color="FF0000"/>
        </w:rPr>
      </w:pPr>
      <w:r w:rsidRPr="007045EF">
        <w:rPr>
          <w:color w:val="FF0000"/>
          <w:sz w:val="22"/>
          <w:szCs w:val="22"/>
        </w:rPr>
        <w:t xml:space="preserve"> </w:t>
      </w:r>
      <w:r w:rsidRPr="007045EF">
        <w:rPr>
          <w:sz w:val="22"/>
          <w:szCs w:val="22"/>
          <w:u w:color="FF0000"/>
        </w:rPr>
        <w:t>Под транспортными услугами Стороны понимают услуги с использованием принадлежащих Исполнителю механических транспортных средств, предназначенных непосредственно для перевозки людей, грузов и / или оборудования.</w:t>
      </w:r>
    </w:p>
    <w:p w14:paraId="20D77642" w14:textId="77777777" w:rsidR="007045EF" w:rsidRPr="007045EF" w:rsidRDefault="007045EF" w:rsidP="007045EF">
      <w:pPr>
        <w:pStyle w:val="aff7"/>
        <w:numPr>
          <w:ilvl w:val="1"/>
          <w:numId w:val="2"/>
        </w:numPr>
        <w:ind w:left="851" w:hanging="851"/>
        <w:rPr>
          <w:sz w:val="22"/>
          <w:szCs w:val="22"/>
        </w:rPr>
      </w:pPr>
      <w:r w:rsidRPr="007045EF">
        <w:rPr>
          <w:sz w:val="22"/>
          <w:szCs w:val="22"/>
        </w:rPr>
        <w:t>Объем и сроки оказанных транспортных услуг указываются в путевых листах (далее – путевой лист), транспортных накладных (далее – транспортная накладная) и отрывных талонах путевых листов.</w:t>
      </w:r>
    </w:p>
    <w:p w14:paraId="04E09813" w14:textId="77777777" w:rsidR="007045EF" w:rsidRPr="007045EF" w:rsidRDefault="007045EF" w:rsidP="007045EF">
      <w:pPr>
        <w:pStyle w:val="a0"/>
        <w:rPr>
          <w:sz w:val="22"/>
          <w:szCs w:val="22"/>
        </w:rPr>
      </w:pPr>
      <w:r w:rsidRPr="007045EF">
        <w:rPr>
          <w:sz w:val="22"/>
          <w:szCs w:val="22"/>
        </w:rPr>
        <w:t>СРОК</w:t>
      </w:r>
    </w:p>
    <w:p w14:paraId="3736B911" w14:textId="77777777" w:rsidR="007045EF" w:rsidRPr="007045EF" w:rsidRDefault="007045EF" w:rsidP="007045EF">
      <w:pPr>
        <w:pStyle w:val="afff0"/>
        <w:numPr>
          <w:ilvl w:val="1"/>
          <w:numId w:val="2"/>
        </w:numPr>
        <w:ind w:left="851" w:hanging="851"/>
        <w:rPr>
          <w:color w:val="FF0000"/>
          <w:sz w:val="22"/>
          <w:szCs w:val="22"/>
        </w:rPr>
      </w:pPr>
      <w:r w:rsidRPr="007045EF">
        <w:rPr>
          <w:color w:val="FF0000"/>
          <w:sz w:val="22"/>
          <w:szCs w:val="22"/>
          <w:lang w:val="en-US"/>
        </w:rPr>
        <w:t xml:space="preserve"> </w:t>
      </w:r>
      <w:r w:rsidRPr="007045EF">
        <w:rPr>
          <w:sz w:val="22"/>
          <w:szCs w:val="22"/>
        </w:rPr>
        <w:t>Срок</w:t>
      </w:r>
      <w:r w:rsidRPr="007045EF">
        <w:rPr>
          <w:color w:val="FF0000"/>
          <w:sz w:val="22"/>
          <w:szCs w:val="22"/>
        </w:rPr>
        <w:t xml:space="preserve"> </w:t>
      </w:r>
      <w:r w:rsidRPr="007045EF">
        <w:rPr>
          <w:sz w:val="22"/>
          <w:szCs w:val="22"/>
        </w:rPr>
        <w:t>оказания У</w:t>
      </w:r>
      <w:r w:rsidRPr="00E026EC">
        <w:rPr>
          <w:sz w:val="22"/>
          <w:szCs w:val="22"/>
        </w:rPr>
        <w:t>слуг:</w:t>
      </w:r>
    </w:p>
    <w:tbl>
      <w:tblPr>
        <w:tblStyle w:val="af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7045EF" w:rsidRPr="007045EF" w14:paraId="299A8AE1" w14:textId="77777777" w:rsidTr="00301C4B">
        <w:tc>
          <w:tcPr>
            <w:tcW w:w="3261" w:type="dxa"/>
            <w:tcBorders>
              <w:right w:val="dotted" w:sz="4" w:space="0" w:color="A6A6A6" w:themeColor="background1" w:themeShade="A6"/>
            </w:tcBorders>
          </w:tcPr>
          <w:p w14:paraId="49668270" w14:textId="77777777" w:rsidR="007045EF" w:rsidRPr="007045EF" w:rsidRDefault="007045EF" w:rsidP="00301C4B">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CA6E48A" w14:textId="77777777" w:rsidR="007045EF" w:rsidRPr="007045EF" w:rsidRDefault="007045EF" w:rsidP="00301C4B">
            <w:pPr>
              <w:pStyle w:val="SL0Text8Simplawyer"/>
              <w:rPr>
                <w:sz w:val="22"/>
                <w:szCs w:val="22"/>
              </w:rPr>
            </w:pPr>
            <w:r w:rsidRPr="007045EF">
              <w:rPr>
                <w:sz w:val="22"/>
                <w:szCs w:val="22"/>
              </w:rPr>
              <w:t xml:space="preserve">С момента подписания по 31.12.2026 </w:t>
            </w:r>
          </w:p>
        </w:tc>
      </w:tr>
    </w:tbl>
    <w:p w14:paraId="28CEA03F" w14:textId="77777777" w:rsidR="007045EF" w:rsidRPr="007045EF" w:rsidRDefault="007045EF" w:rsidP="007045EF">
      <w:pPr>
        <w:pStyle w:val="afff0"/>
        <w:numPr>
          <w:ilvl w:val="1"/>
          <w:numId w:val="2"/>
        </w:numPr>
        <w:ind w:left="851" w:hanging="851"/>
        <w:rPr>
          <w:sz w:val="22"/>
          <w:szCs w:val="22"/>
        </w:rPr>
      </w:pPr>
      <w:r w:rsidRPr="007045EF">
        <w:rPr>
          <w:sz w:val="22"/>
          <w:szCs w:val="22"/>
        </w:rPr>
        <w:lastRenderedPageBreak/>
        <w:t>Договор вступает в силу с момента его подписания Сторонами и действует до полного исполнения обязательств.</w:t>
      </w:r>
    </w:p>
    <w:p w14:paraId="19E667CE" w14:textId="77777777" w:rsidR="007045EF" w:rsidRPr="007045EF" w:rsidRDefault="007045EF" w:rsidP="007045EF">
      <w:pPr>
        <w:pStyle w:val="a0"/>
        <w:rPr>
          <w:sz w:val="22"/>
          <w:szCs w:val="22"/>
        </w:rPr>
      </w:pPr>
      <w:r w:rsidRPr="007045EF">
        <w:rPr>
          <w:sz w:val="22"/>
          <w:szCs w:val="22"/>
        </w:rPr>
        <w:t>ЦЕНА</w:t>
      </w:r>
    </w:p>
    <w:p w14:paraId="37291849" w14:textId="77777777" w:rsidR="007045EF" w:rsidRPr="007045EF" w:rsidRDefault="007045EF" w:rsidP="007045EF">
      <w:pPr>
        <w:pStyle w:val="afff0"/>
        <w:numPr>
          <w:ilvl w:val="1"/>
          <w:numId w:val="2"/>
        </w:numPr>
        <w:ind w:left="851" w:hanging="851"/>
        <w:rPr>
          <w:bCs/>
          <w:sz w:val="22"/>
          <w:szCs w:val="22"/>
        </w:rPr>
      </w:pPr>
      <w:r w:rsidRPr="007045EF">
        <w:rPr>
          <w:sz w:val="22"/>
          <w:szCs w:val="22"/>
        </w:rPr>
        <w:t>Цена Договора</w:t>
      </w:r>
      <w:r w:rsidRPr="007045EF">
        <w:rPr>
          <w:rFonts w:eastAsia="Calibri"/>
          <w:sz w:val="22"/>
          <w:szCs w:val="22"/>
        </w:rPr>
        <w:t xml:space="preserve"> является твердой,</w:t>
      </w:r>
      <w:r w:rsidRPr="007045EF">
        <w:rPr>
          <w:rFonts w:eastAsia="Calibri"/>
          <w:color w:val="FF0000"/>
          <w:sz w:val="22"/>
          <w:szCs w:val="22"/>
        </w:rPr>
        <w:t xml:space="preserve"> </w:t>
      </w:r>
      <w:proofErr w:type="gramStart"/>
      <w:r w:rsidRPr="007045EF">
        <w:rPr>
          <w:sz w:val="22"/>
          <w:szCs w:val="22"/>
        </w:rPr>
        <w:t xml:space="preserve">определяется </w:t>
      </w:r>
      <w:r w:rsidRPr="007045EF">
        <w:rPr>
          <w:rFonts w:eastAsia="Calibri"/>
          <w:color w:val="FF0000"/>
          <w:sz w:val="22"/>
          <w:szCs w:val="22"/>
          <w:u w:color="FF0000"/>
        </w:rPr>
        <w:t xml:space="preserve"> </w:t>
      </w:r>
      <w:r w:rsidRPr="007045EF">
        <w:rPr>
          <w:sz w:val="22"/>
          <w:szCs w:val="22"/>
        </w:rPr>
        <w:t>в</w:t>
      </w:r>
      <w:proofErr w:type="gramEnd"/>
      <w:r w:rsidRPr="007045EF">
        <w:rPr>
          <w:sz w:val="22"/>
          <w:szCs w:val="22"/>
        </w:rPr>
        <w:t xml:space="preserve"> соответствии с расчетом стоимости  перевозки (Приложение расчет стоимости»), </w:t>
      </w:r>
      <w:r w:rsidRPr="007045EF">
        <w:rPr>
          <w:rFonts w:eastAsia="Calibri"/>
          <w:sz w:val="22"/>
          <w:szCs w:val="22"/>
        </w:rPr>
        <w:t>и составляет</w:t>
      </w:r>
      <w:r w:rsidRPr="007045EF">
        <w:rPr>
          <w:sz w:val="22"/>
          <w:szCs w:val="22"/>
        </w:rPr>
        <w:t>:</w:t>
      </w:r>
    </w:p>
    <w:tbl>
      <w:tblPr>
        <w:tblStyle w:val="aff2"/>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7045EF" w:rsidRPr="007045EF" w14:paraId="4AE529D9" w14:textId="77777777" w:rsidTr="00301C4B">
        <w:trPr>
          <w:tblHeader/>
        </w:trPr>
        <w:tc>
          <w:tcPr>
            <w:tcW w:w="2694" w:type="dxa"/>
            <w:tcBorders>
              <w:bottom w:val="dotted" w:sz="4" w:space="0" w:color="A6A6A6" w:themeColor="background1" w:themeShade="A6"/>
            </w:tcBorders>
            <w:shd w:val="clear" w:color="auto" w:fill="auto"/>
          </w:tcPr>
          <w:p w14:paraId="3E95892D" w14:textId="77777777" w:rsidR="007045EF" w:rsidRPr="007045EF" w:rsidRDefault="007045EF" w:rsidP="00301C4B">
            <w:pPr>
              <w:spacing w:after="120"/>
              <w:rPr>
                <w:rFonts w:ascii="Tahoma" w:hAnsi="Tahoma" w:cs="Tahoma"/>
              </w:rPr>
            </w:pPr>
            <w:r w:rsidRPr="007045EF">
              <w:rPr>
                <w:rFonts w:ascii="Tahoma" w:hAnsi="Tahoma" w:cs="Tahoma"/>
                <w:color w:val="FF0000"/>
              </w:rPr>
              <w:t xml:space="preserve"> </w:t>
            </w:r>
            <w:r w:rsidRPr="007045EF">
              <w:rPr>
                <w:rFonts w:ascii="Tahoma" w:hAnsi="Tahoma" w:cs="Tahoma"/>
              </w:rPr>
              <w:t xml:space="preserve">без НДС </w:t>
            </w:r>
          </w:p>
        </w:tc>
        <w:tc>
          <w:tcPr>
            <w:tcW w:w="3118" w:type="dxa"/>
            <w:tcBorders>
              <w:bottom w:val="dotted" w:sz="4" w:space="0" w:color="A6A6A6" w:themeColor="background1" w:themeShade="A6"/>
            </w:tcBorders>
            <w:shd w:val="clear" w:color="auto" w:fill="auto"/>
          </w:tcPr>
          <w:p w14:paraId="09BC6954" w14:textId="61EFAADE" w:rsidR="007045EF" w:rsidRPr="007045EF" w:rsidRDefault="007045EF" w:rsidP="00301C4B">
            <w:pPr>
              <w:spacing w:after="120"/>
              <w:rPr>
                <w:rFonts w:ascii="Tahoma" w:hAnsi="Tahoma" w:cs="Tahoma"/>
              </w:rPr>
            </w:pPr>
            <w:proofErr w:type="gramStart"/>
            <w:r w:rsidRPr="007045EF">
              <w:rPr>
                <w:rFonts w:ascii="Tahoma" w:hAnsi="Tahoma" w:cs="Tahoma"/>
              </w:rPr>
              <w:t xml:space="preserve">НДС </w:t>
            </w:r>
            <w:r w:rsidRPr="007045EF">
              <w:rPr>
                <w:rFonts w:ascii="Tahoma" w:hAnsi="Tahoma" w:cs="Tahoma"/>
                <w:color w:val="FF0000"/>
              </w:rPr>
              <w:t xml:space="preserve"> </w:t>
            </w:r>
            <w:r w:rsidRPr="007045EF">
              <w:rPr>
                <w:rFonts w:ascii="Tahoma" w:hAnsi="Tahoma" w:cs="Tahoma"/>
              </w:rPr>
              <w:t>(</w:t>
            </w:r>
            <w:proofErr w:type="gramEnd"/>
            <w:r w:rsidRPr="007045EF">
              <w:rPr>
                <w:rFonts w:ascii="Tahoma" w:hAnsi="Tahoma" w:cs="Tahoma"/>
              </w:rPr>
              <w:t xml:space="preserve">%) </w:t>
            </w:r>
          </w:p>
        </w:tc>
        <w:tc>
          <w:tcPr>
            <w:tcW w:w="3260" w:type="dxa"/>
            <w:tcBorders>
              <w:bottom w:val="dotted" w:sz="4" w:space="0" w:color="A6A6A6" w:themeColor="background1" w:themeShade="A6"/>
            </w:tcBorders>
            <w:shd w:val="clear" w:color="auto" w:fill="auto"/>
            <w:tcMar>
              <w:right w:w="0" w:type="dxa"/>
            </w:tcMar>
          </w:tcPr>
          <w:p w14:paraId="1C217729" w14:textId="77777777" w:rsidR="007045EF" w:rsidRPr="007045EF" w:rsidRDefault="007045EF" w:rsidP="00301C4B">
            <w:pPr>
              <w:spacing w:after="120"/>
              <w:rPr>
                <w:rFonts w:ascii="Tahoma" w:hAnsi="Tahoma" w:cs="Tahoma"/>
                <w:lang w:val="en-US" w:eastAsia="en-US"/>
              </w:rPr>
            </w:pPr>
            <w:r w:rsidRPr="007045EF">
              <w:rPr>
                <w:rFonts w:ascii="Tahoma" w:hAnsi="Tahoma" w:cs="Tahoma"/>
                <w:lang w:eastAsia="en-US"/>
              </w:rPr>
              <w:t xml:space="preserve">Итого включая НДС </w:t>
            </w:r>
          </w:p>
        </w:tc>
      </w:tr>
      <w:tr w:rsidR="007045EF" w:rsidRPr="007045EF" w14:paraId="5F8FB7A4" w14:textId="77777777" w:rsidTr="00301C4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4834E63" w14:textId="427AF0BF" w:rsidR="007045EF" w:rsidRPr="007045EF" w:rsidRDefault="007045EF" w:rsidP="00301C4B">
            <w:pPr>
              <w:spacing w:after="120"/>
              <w:rPr>
                <w:rFonts w:ascii="Tahoma" w:hAnsi="Tahoma" w:cs="Tahoma"/>
              </w:rPr>
            </w:pPr>
            <w:r w:rsidRPr="007045EF">
              <w:rPr>
                <w:rFonts w:ascii="Tahoma" w:hAnsi="Tahoma" w:cs="Tahoma"/>
              </w:rPr>
              <w:t xml:space="preserve">рублей (далее - </w:t>
            </w:r>
            <w:r w:rsidRPr="007045EF">
              <w:rPr>
                <w:rFonts w:ascii="Tahoma" w:hAnsi="Tahoma" w:cs="Tahoma"/>
                <w:b/>
              </w:rPr>
              <w:t>₽</w:t>
            </w:r>
            <w:r w:rsidRPr="007045EF">
              <w:rPr>
                <w:rFonts w:ascii="Tahoma" w:hAnsi="Tahoma" w:cs="Tahoma"/>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C62FCAA" w14:textId="77777777" w:rsidR="007045EF" w:rsidRPr="007045EF" w:rsidRDefault="007045EF" w:rsidP="00301C4B">
            <w:pPr>
              <w:spacing w:after="120"/>
              <w:rPr>
                <w:rFonts w:ascii="Tahoma" w:hAnsi="Tahoma" w:cs="Tahoma"/>
              </w:rPr>
            </w:pPr>
            <w:r w:rsidRPr="007045EF">
              <w:rPr>
                <w:rFonts w:ascii="Tahoma" w:hAnsi="Tahoma" w:cs="Tahoma"/>
                <w:color w:val="FF0000"/>
              </w:rPr>
              <w:t xml:space="preserve"> </w:t>
            </w:r>
            <w:r w:rsidRPr="007045EF">
              <w:rPr>
                <w:rFonts w:ascii="Tahoma" w:hAnsi="Tahoma" w:cs="Tahoma"/>
              </w:rPr>
              <w:t xml:space="preserve">₽ </w:t>
            </w:r>
          </w:p>
          <w:p w14:paraId="0C83D14A" w14:textId="77777777" w:rsidR="007045EF" w:rsidRPr="007045EF" w:rsidRDefault="007045EF" w:rsidP="00301C4B">
            <w:pPr>
              <w:spacing w:after="120"/>
              <w:rPr>
                <w:rFonts w:ascii="Tahoma" w:hAnsi="Tahoma" w:cs="Tahoma"/>
                <w:color w:val="FF0000"/>
              </w:rPr>
            </w:pPr>
            <w:r w:rsidRPr="007045EF">
              <w:rPr>
                <w:rFonts w:ascii="Tahoma" w:hAnsi="Tahoma" w:cs="Tahoma"/>
                <w:color w:val="FF0000"/>
              </w:rPr>
              <w:t>/</w:t>
            </w:r>
          </w:p>
          <w:p w14:paraId="3800BAF5" w14:textId="77777777" w:rsidR="007045EF" w:rsidRPr="007045EF" w:rsidRDefault="007045EF" w:rsidP="00301C4B">
            <w:pPr>
              <w:spacing w:after="120"/>
              <w:rPr>
                <w:rFonts w:ascii="Tahoma" w:hAnsi="Tahoma" w:cs="Tahoma"/>
                <w:color w:val="FF0000"/>
              </w:rPr>
            </w:pPr>
            <w:proofErr w:type="gramStart"/>
            <w:r w:rsidRPr="007045EF">
              <w:rPr>
                <w:rFonts w:ascii="Tahoma" w:hAnsi="Tahoma" w:cs="Tahoma"/>
                <w:color w:val="FF0000"/>
              </w:rPr>
              <w:t xml:space="preserve">[ </w:t>
            </w:r>
            <w:r w:rsidRPr="007045EF">
              <w:rPr>
                <w:rFonts w:ascii="Tahoma" w:hAnsi="Tahoma" w:cs="Tahoma"/>
              </w:rPr>
              <w:t>НДС</w:t>
            </w:r>
            <w:proofErr w:type="gramEnd"/>
            <w:r w:rsidRPr="007045EF">
              <w:rPr>
                <w:rFonts w:ascii="Tahoma" w:hAnsi="Tahoma" w:cs="Tahoma"/>
              </w:rPr>
              <w:t xml:space="preserve"> не облагается на основании </w:t>
            </w:r>
            <w:proofErr w:type="spellStart"/>
            <w:r w:rsidRPr="007045EF">
              <w:rPr>
                <w:rFonts w:ascii="Tahoma" w:hAnsi="Tahoma" w:cs="Tahoma"/>
              </w:rPr>
              <w:t>пп</w:t>
            </w:r>
            <w:proofErr w:type="spellEnd"/>
            <w:r w:rsidRPr="007045EF">
              <w:rPr>
                <w:rFonts w:ascii="Tahoma" w:hAnsi="Tahoma" w:cs="Tahoma"/>
              </w:rPr>
              <w:t xml:space="preserve">.  п. ст. Налогового кодекса РФ. </w:t>
            </w:r>
          </w:p>
          <w:p w14:paraId="0F110FE4" w14:textId="77777777" w:rsidR="007045EF" w:rsidRPr="007045EF" w:rsidRDefault="007045EF" w:rsidP="00301C4B">
            <w:pPr>
              <w:spacing w:after="120"/>
              <w:rPr>
                <w:rFonts w:ascii="Tahoma" w:hAnsi="Tahoma" w:cs="Tahoma"/>
                <w:color w:val="FF0000"/>
              </w:rPr>
            </w:pPr>
            <w:r w:rsidRPr="007045EF">
              <w:rPr>
                <w:rFonts w:ascii="Tahoma" w:hAnsi="Tahoma" w:cs="Tahoma"/>
                <w:color w:val="FF0000"/>
              </w:rPr>
              <w:t>/</w:t>
            </w:r>
          </w:p>
          <w:p w14:paraId="1C9B4ADD" w14:textId="77777777" w:rsidR="007045EF" w:rsidRPr="007045EF" w:rsidRDefault="007045EF" w:rsidP="00301C4B">
            <w:pPr>
              <w:spacing w:after="120"/>
              <w:rPr>
                <w:rFonts w:ascii="Tahoma" w:hAnsi="Tahoma" w:cs="Tahoma"/>
                <w:color w:val="FF0000"/>
              </w:rPr>
            </w:pPr>
            <w:r w:rsidRPr="007045EF">
              <w:rPr>
                <w:rFonts w:ascii="Tahoma" w:hAnsi="Tahoma" w:cs="Tahoma"/>
              </w:rPr>
              <w:t xml:space="preserve">Исполнитель не является плательщиком НДС на основании ст. 143 Налогового кодекса РФ. </w:t>
            </w:r>
          </w:p>
          <w:p w14:paraId="0C93BA22" w14:textId="77777777" w:rsidR="007045EF" w:rsidRPr="007045EF" w:rsidRDefault="007045EF" w:rsidP="00301C4B">
            <w:pPr>
              <w:spacing w:after="120"/>
              <w:rPr>
                <w:rFonts w:ascii="Tahoma" w:hAnsi="Tahoma" w:cs="Tahoma"/>
                <w:color w:val="FF0000"/>
              </w:rPr>
            </w:pPr>
            <w:r w:rsidRPr="007045EF">
              <w:rPr>
                <w:rFonts w:ascii="Tahoma" w:hAnsi="Tahoma" w:cs="Tahoma"/>
                <w:color w:val="FF0000"/>
              </w:rPr>
              <w:t>/</w:t>
            </w:r>
          </w:p>
          <w:p w14:paraId="1A586686" w14:textId="77777777" w:rsidR="007045EF" w:rsidRPr="007045EF" w:rsidRDefault="007045EF" w:rsidP="00301C4B">
            <w:pPr>
              <w:spacing w:after="120"/>
              <w:rPr>
                <w:rFonts w:ascii="Tahoma" w:hAnsi="Tahoma" w:cs="Tahoma"/>
              </w:rPr>
            </w:pPr>
            <w:r w:rsidRPr="007045EF">
              <w:rPr>
                <w:rFonts w:ascii="Tahoma" w:hAnsi="Tahoma" w:cs="Tahoma"/>
                <w:color w:val="FF0000"/>
              </w:rPr>
              <w:t xml:space="preserve"> </w:t>
            </w:r>
            <w:r w:rsidRPr="007045EF">
              <w:rPr>
                <w:rFonts w:ascii="Tahoma" w:hAnsi="Tahoma" w:cs="Tahoma"/>
              </w:rPr>
              <w:t xml:space="preserve">Исполнитель освобождён от исполнения обязанностей плательщика НДС на основании </w:t>
            </w:r>
            <w:proofErr w:type="spellStart"/>
            <w:r w:rsidRPr="007045EF">
              <w:rPr>
                <w:rFonts w:ascii="Tahoma" w:hAnsi="Tahoma" w:cs="Tahoma"/>
              </w:rPr>
              <w:t>пп</w:t>
            </w:r>
            <w:proofErr w:type="spellEnd"/>
            <w:r w:rsidRPr="007045EF">
              <w:rPr>
                <w:rFonts w:ascii="Tahoma" w:hAnsi="Tahoma" w:cs="Tahoma"/>
              </w:rPr>
              <w:t xml:space="preserve">. п. ст.  Налогового кодекса РФ.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C61D0AF" w14:textId="77777777" w:rsidR="007045EF" w:rsidRPr="007045EF" w:rsidRDefault="007045EF" w:rsidP="00301C4B">
            <w:pPr>
              <w:spacing w:after="120"/>
              <w:rPr>
                <w:rFonts w:ascii="Tahoma" w:hAnsi="Tahoma" w:cs="Tahoma"/>
                <w:bCs/>
              </w:rPr>
            </w:pPr>
            <w:r w:rsidRPr="007045EF">
              <w:rPr>
                <w:rFonts w:ascii="Tahoma" w:hAnsi="Tahoma" w:cs="Tahoma"/>
                <w:color w:val="FF0000"/>
              </w:rPr>
              <w:t xml:space="preserve"> </w:t>
            </w:r>
            <w:r w:rsidRPr="007045EF">
              <w:rPr>
                <w:rFonts w:ascii="Tahoma" w:hAnsi="Tahoma" w:cs="Tahoma"/>
              </w:rPr>
              <w:t xml:space="preserve">₽ </w:t>
            </w:r>
          </w:p>
        </w:tc>
      </w:tr>
    </w:tbl>
    <w:p w14:paraId="27850843" w14:textId="77777777" w:rsidR="007045EF" w:rsidRPr="007045EF" w:rsidRDefault="007045EF" w:rsidP="007045EF">
      <w:pPr>
        <w:pStyle w:val="afff0"/>
        <w:tabs>
          <w:tab w:val="clear" w:pos="851"/>
        </w:tabs>
        <w:ind w:firstLine="0"/>
        <w:rPr>
          <w:sz w:val="22"/>
          <w:szCs w:val="22"/>
        </w:rPr>
      </w:pPr>
      <w:r w:rsidRPr="007045EF">
        <w:rPr>
          <w:sz w:val="22"/>
          <w:szCs w:val="22"/>
        </w:rPr>
        <w:t xml:space="preserve">Стоимость перевозки, установленная </w:t>
      </w:r>
      <w:proofErr w:type="gramStart"/>
      <w:r w:rsidRPr="007045EF">
        <w:rPr>
          <w:sz w:val="22"/>
          <w:szCs w:val="22"/>
        </w:rPr>
        <w:t>расчетом стоимости</w:t>
      </w:r>
      <w:proofErr w:type="gramEnd"/>
      <w:r w:rsidRPr="007045EF">
        <w:rPr>
          <w:sz w:val="22"/>
          <w:szCs w:val="22"/>
        </w:rPr>
        <w:t xml:space="preserve"> остаётся неизменной на весь период действия договора.</w:t>
      </w:r>
    </w:p>
    <w:p w14:paraId="359ACB95" w14:textId="77777777" w:rsidR="007045EF" w:rsidRPr="007045EF" w:rsidRDefault="007045EF" w:rsidP="007045EF">
      <w:pPr>
        <w:pStyle w:val="afff0"/>
        <w:tabs>
          <w:tab w:val="clear" w:pos="851"/>
        </w:tabs>
        <w:ind w:firstLine="0"/>
        <w:rPr>
          <w:sz w:val="22"/>
          <w:szCs w:val="22"/>
        </w:rPr>
      </w:pPr>
      <w:r w:rsidRPr="007045EF">
        <w:rPr>
          <w:sz w:val="22"/>
          <w:szCs w:val="22"/>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а также расходы Исполнителя на горюче-смазочные материалы. </w:t>
      </w:r>
    </w:p>
    <w:p w14:paraId="0E80D36C" w14:textId="77777777" w:rsidR="007045EF" w:rsidRPr="007045EF" w:rsidRDefault="007045EF" w:rsidP="007045EF">
      <w:pPr>
        <w:pStyle w:val="afff0"/>
        <w:tabs>
          <w:tab w:val="clear" w:pos="851"/>
        </w:tabs>
        <w:ind w:firstLine="0"/>
        <w:rPr>
          <w:color w:val="FF0000"/>
          <w:sz w:val="22"/>
          <w:szCs w:val="22"/>
        </w:rPr>
      </w:pPr>
      <w:r w:rsidRPr="007045EF">
        <w:rPr>
          <w:sz w:val="22"/>
          <w:szCs w:val="22"/>
        </w:rPr>
        <w:t>Время, использованное на техническое обслуживание, прохождение предрейсового медицинского и технического осмотра, оформление путевого листа, выпуск на линию, ремонт транспортного средства, простой транспортного средства по вине Исполнителя, подачу / уборку транспортного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7F3B83DD" w14:textId="77777777" w:rsidR="007045EF" w:rsidRPr="007045EF" w:rsidRDefault="007045EF" w:rsidP="007045EF">
      <w:pPr>
        <w:pStyle w:val="a0"/>
        <w:rPr>
          <w:sz w:val="22"/>
          <w:szCs w:val="22"/>
        </w:rPr>
      </w:pPr>
      <w:r w:rsidRPr="007045EF">
        <w:rPr>
          <w:sz w:val="22"/>
          <w:szCs w:val="22"/>
        </w:rPr>
        <w:t>ПОРЯДОК РАСЧЕТОВ</w:t>
      </w:r>
    </w:p>
    <w:p w14:paraId="293EA6E1" w14:textId="77777777" w:rsidR="007045EF" w:rsidRPr="007045EF" w:rsidRDefault="007045EF" w:rsidP="007045EF">
      <w:pPr>
        <w:pStyle w:val="afff0"/>
        <w:numPr>
          <w:ilvl w:val="1"/>
          <w:numId w:val="2"/>
        </w:numPr>
        <w:ind w:left="851" w:hanging="851"/>
        <w:rPr>
          <w:color w:val="FF0000"/>
          <w:sz w:val="22"/>
          <w:szCs w:val="22"/>
        </w:rPr>
      </w:pPr>
      <w:r w:rsidRPr="007045EF">
        <w:rPr>
          <w:color w:val="FF0000"/>
          <w:sz w:val="22"/>
          <w:szCs w:val="22"/>
        </w:rPr>
        <w:t xml:space="preserve"> </w:t>
      </w:r>
      <w:r w:rsidRPr="007045EF">
        <w:rPr>
          <w:sz w:val="22"/>
          <w:szCs w:val="22"/>
        </w:rPr>
        <w:t>Оплата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7045EF" w:rsidRPr="007045EF" w14:paraId="2127B7CC" w14:textId="77777777" w:rsidTr="00301C4B">
        <w:trPr>
          <w:trHeight w:val="280"/>
        </w:trPr>
        <w:tc>
          <w:tcPr>
            <w:tcW w:w="1559" w:type="dxa"/>
            <w:tcBorders>
              <w:right w:val="dotted" w:sz="4" w:space="0" w:color="auto"/>
            </w:tcBorders>
          </w:tcPr>
          <w:p w14:paraId="6394C74C" w14:textId="77777777" w:rsidR="007045EF" w:rsidRPr="007045EF" w:rsidRDefault="007045EF" w:rsidP="00301C4B">
            <w:pPr>
              <w:tabs>
                <w:tab w:val="left" w:pos="1410"/>
              </w:tabs>
              <w:ind w:right="-150"/>
              <w:rPr>
                <w:rFonts w:ascii="Tahoma" w:hAnsi="Tahoma" w:cs="Tahoma"/>
                <w:i/>
              </w:rPr>
            </w:pPr>
            <w:r w:rsidRPr="007045EF">
              <w:rPr>
                <w:rFonts w:ascii="Tahoma" w:hAnsi="Tahoma" w:cs="Tahoma"/>
                <w:i/>
              </w:rPr>
              <w:t>Единый платежный день</w:t>
            </w:r>
          </w:p>
          <w:p w14:paraId="5DAEAC56" w14:textId="77777777" w:rsidR="007045EF" w:rsidRPr="007045EF" w:rsidRDefault="007045EF" w:rsidP="00301C4B">
            <w:pPr>
              <w:tabs>
                <w:tab w:val="left" w:pos="1410"/>
              </w:tabs>
              <w:ind w:right="-150"/>
              <w:rPr>
                <w:rFonts w:ascii="Tahoma" w:hAnsi="Tahoma" w:cs="Tahoma"/>
              </w:rPr>
            </w:pPr>
          </w:p>
        </w:tc>
        <w:tc>
          <w:tcPr>
            <w:tcW w:w="7513" w:type="dxa"/>
            <w:tcBorders>
              <w:top w:val="dotted" w:sz="4" w:space="0" w:color="auto"/>
              <w:left w:val="dotted" w:sz="4" w:space="0" w:color="auto"/>
              <w:bottom w:val="dotted" w:sz="4" w:space="0" w:color="auto"/>
            </w:tcBorders>
            <w:shd w:val="clear" w:color="auto" w:fill="F2F2F2"/>
          </w:tcPr>
          <w:p w14:paraId="11165781" w14:textId="77777777" w:rsidR="007045EF" w:rsidRPr="007045EF" w:rsidRDefault="007045EF" w:rsidP="00301C4B">
            <w:pPr>
              <w:tabs>
                <w:tab w:val="left" w:pos="1029"/>
                <w:tab w:val="left" w:pos="1418"/>
                <w:tab w:val="left" w:pos="3119"/>
              </w:tabs>
              <w:suppressAutoHyphens/>
              <w:ind w:left="142" w:hanging="44"/>
              <w:rPr>
                <w:rFonts w:ascii="Tahoma" w:hAnsi="Tahoma" w:cs="Tahoma"/>
                <w:color w:val="FFC000"/>
              </w:rPr>
            </w:pPr>
            <w:r w:rsidRPr="007045EF">
              <w:rPr>
                <w:rFonts w:ascii="Tahoma" w:hAnsi="Tahoma" w:cs="Tahoma"/>
              </w:rPr>
              <w:lastRenderedPageBreak/>
              <w:t>в первый рабочий вторник/четверг</w:t>
            </w:r>
          </w:p>
        </w:tc>
      </w:tr>
      <w:tr w:rsidR="007045EF" w:rsidRPr="007045EF" w14:paraId="744E5575" w14:textId="77777777" w:rsidTr="00301C4B">
        <w:tc>
          <w:tcPr>
            <w:tcW w:w="1559" w:type="dxa"/>
            <w:tcBorders>
              <w:bottom w:val="dotted" w:sz="4" w:space="0" w:color="auto"/>
              <w:right w:val="dotted" w:sz="4" w:space="0" w:color="auto"/>
            </w:tcBorders>
          </w:tcPr>
          <w:p w14:paraId="0BC2CEFA" w14:textId="77777777" w:rsidR="007045EF" w:rsidRPr="007045EF" w:rsidRDefault="007045EF" w:rsidP="00301C4B">
            <w:pPr>
              <w:tabs>
                <w:tab w:val="left" w:pos="1410"/>
              </w:tabs>
              <w:ind w:right="-150"/>
              <w:rPr>
                <w:rFonts w:ascii="Tahoma" w:hAnsi="Tahoma" w:cs="Tahoma"/>
                <w:i/>
              </w:rPr>
            </w:pPr>
            <w:r w:rsidRPr="007045EF">
              <w:rPr>
                <w:rFonts w:ascii="Tahoma" w:hAnsi="Tahoma" w:cs="Tahoma"/>
                <w:i/>
              </w:rPr>
              <w:t>Период отсрочки</w:t>
            </w:r>
          </w:p>
          <w:p w14:paraId="4B8AF355" w14:textId="77777777" w:rsidR="007045EF" w:rsidRPr="007045EF" w:rsidRDefault="007045EF" w:rsidP="00301C4B">
            <w:pPr>
              <w:tabs>
                <w:tab w:val="left" w:pos="1410"/>
              </w:tabs>
              <w:ind w:right="-150"/>
              <w:rPr>
                <w:rFonts w:ascii="Tahoma" w:hAnsi="Tahoma" w:cs="Tahoma"/>
              </w:rPr>
            </w:pPr>
          </w:p>
        </w:tc>
        <w:tc>
          <w:tcPr>
            <w:tcW w:w="7513" w:type="dxa"/>
            <w:tcBorders>
              <w:top w:val="dotted" w:sz="4" w:space="0" w:color="auto"/>
              <w:left w:val="dotted" w:sz="4" w:space="0" w:color="auto"/>
              <w:bottom w:val="dotted" w:sz="4" w:space="0" w:color="auto"/>
            </w:tcBorders>
            <w:shd w:val="clear" w:color="auto" w:fill="F2F2F2"/>
          </w:tcPr>
          <w:p w14:paraId="2CA5EBA8" w14:textId="77777777" w:rsidR="007045EF" w:rsidRPr="007045EF" w:rsidRDefault="007045EF" w:rsidP="00301C4B">
            <w:pPr>
              <w:ind w:left="148"/>
              <w:rPr>
                <w:rFonts w:ascii="Tahoma" w:hAnsi="Tahoma" w:cs="Tahoma"/>
              </w:rPr>
            </w:pPr>
            <w:r w:rsidRPr="007045EF">
              <w:rPr>
                <w:rFonts w:ascii="Tahoma" w:hAnsi="Tahoma" w:cs="Tahoma"/>
              </w:rPr>
              <w:t xml:space="preserve">после истечения 30 </w:t>
            </w:r>
            <w:proofErr w:type="spellStart"/>
            <w:r w:rsidRPr="007045EF">
              <w:rPr>
                <w:rFonts w:ascii="Tahoma" w:hAnsi="Tahoma" w:cs="Tahoma"/>
              </w:rPr>
              <w:t>к.д</w:t>
            </w:r>
            <w:proofErr w:type="spellEnd"/>
            <w:r w:rsidRPr="007045EF">
              <w:rPr>
                <w:rFonts w:ascii="Tahoma" w:hAnsi="Tahoma" w:cs="Tahoma"/>
              </w:rPr>
              <w:t>.</w:t>
            </w:r>
          </w:p>
        </w:tc>
      </w:tr>
      <w:tr w:rsidR="007045EF" w:rsidRPr="007045EF" w14:paraId="73D2B47E" w14:textId="77777777" w:rsidTr="00301C4B">
        <w:tc>
          <w:tcPr>
            <w:tcW w:w="1559" w:type="dxa"/>
            <w:tcBorders>
              <w:top w:val="dotted" w:sz="4" w:space="0" w:color="auto"/>
              <w:bottom w:val="nil"/>
              <w:right w:val="dotted" w:sz="4" w:space="0" w:color="auto"/>
            </w:tcBorders>
          </w:tcPr>
          <w:p w14:paraId="7C316A01" w14:textId="77777777" w:rsidR="007045EF" w:rsidRPr="007045EF" w:rsidRDefault="007045EF" w:rsidP="00301C4B">
            <w:pPr>
              <w:tabs>
                <w:tab w:val="left" w:pos="1410"/>
              </w:tabs>
              <w:ind w:right="-150"/>
              <w:rPr>
                <w:rFonts w:ascii="Tahoma" w:hAnsi="Tahoma" w:cs="Tahoma"/>
                <w:i/>
              </w:rPr>
            </w:pPr>
            <w:r w:rsidRPr="007045EF">
              <w:rPr>
                <w:rFonts w:ascii="Tahoma" w:hAnsi="Tahoma" w:cs="Tahoma"/>
                <w:i/>
              </w:rPr>
              <w:t>Базовая дата</w:t>
            </w:r>
          </w:p>
        </w:tc>
        <w:tc>
          <w:tcPr>
            <w:tcW w:w="7513" w:type="dxa"/>
            <w:tcBorders>
              <w:top w:val="dotted" w:sz="4" w:space="0" w:color="auto"/>
              <w:left w:val="dotted" w:sz="4" w:space="0" w:color="auto"/>
              <w:bottom w:val="dotted" w:sz="4" w:space="0" w:color="auto"/>
            </w:tcBorders>
            <w:shd w:val="clear" w:color="auto" w:fill="F2F2F2"/>
          </w:tcPr>
          <w:p w14:paraId="0EBC95FD" w14:textId="77777777" w:rsidR="007045EF" w:rsidRPr="007045EF" w:rsidRDefault="007045EF" w:rsidP="00301C4B">
            <w:pPr>
              <w:ind w:left="148"/>
              <w:rPr>
                <w:rFonts w:ascii="Tahoma" w:hAnsi="Tahoma" w:cs="Tahoma"/>
              </w:rPr>
            </w:pPr>
            <w:r w:rsidRPr="007045EF">
              <w:rPr>
                <w:rFonts w:ascii="Tahoma" w:hAnsi="Tahoma" w:cs="Tahoma"/>
              </w:rPr>
              <w:t>с момента получения Заказчиком оригиналов</w:t>
            </w:r>
          </w:p>
        </w:tc>
      </w:tr>
      <w:tr w:rsidR="007045EF" w:rsidRPr="007045EF" w14:paraId="05B8552D" w14:textId="77777777" w:rsidTr="00301C4B">
        <w:tc>
          <w:tcPr>
            <w:tcW w:w="1559" w:type="dxa"/>
            <w:tcBorders>
              <w:top w:val="nil"/>
              <w:bottom w:val="dotted" w:sz="4" w:space="0" w:color="auto"/>
              <w:right w:val="dotted" w:sz="4" w:space="0" w:color="auto"/>
            </w:tcBorders>
          </w:tcPr>
          <w:p w14:paraId="75633EB4" w14:textId="77777777" w:rsidR="007045EF" w:rsidRPr="007045EF" w:rsidRDefault="007045EF" w:rsidP="00301C4B">
            <w:pPr>
              <w:tabs>
                <w:tab w:val="left" w:pos="1410"/>
              </w:tabs>
              <w:ind w:right="-150"/>
              <w:rPr>
                <w:rFonts w:ascii="Tahoma" w:hAnsi="Tahoma" w:cs="Tahoma"/>
                <w:i/>
              </w:rPr>
            </w:pPr>
          </w:p>
        </w:tc>
        <w:tc>
          <w:tcPr>
            <w:tcW w:w="7513" w:type="dxa"/>
            <w:tcBorders>
              <w:top w:val="dotted" w:sz="4" w:space="0" w:color="auto"/>
              <w:left w:val="dotted" w:sz="4" w:space="0" w:color="auto"/>
              <w:bottom w:val="dotted" w:sz="4" w:space="0" w:color="auto"/>
            </w:tcBorders>
            <w:shd w:val="clear" w:color="auto" w:fill="F2F2F2"/>
          </w:tcPr>
          <w:p w14:paraId="7B69862F" w14:textId="77777777" w:rsidR="007045EF" w:rsidRPr="007045EF" w:rsidRDefault="007045EF" w:rsidP="007045EF">
            <w:pPr>
              <w:pStyle w:val="aa"/>
              <w:widowControl w:val="0"/>
              <w:numPr>
                <w:ilvl w:val="0"/>
                <w:numId w:val="4"/>
              </w:numPr>
              <w:autoSpaceDE w:val="0"/>
              <w:autoSpaceDN w:val="0"/>
              <w:adjustRightInd w:val="0"/>
              <w:spacing w:after="0" w:line="240" w:lineRule="auto"/>
              <w:ind w:left="148" w:hanging="5"/>
              <w:contextualSpacing w:val="0"/>
              <w:rPr>
                <w:rFonts w:ascii="Tahoma" w:hAnsi="Tahoma" w:cs="Tahoma"/>
              </w:rPr>
            </w:pPr>
            <w:r w:rsidRPr="007045EF">
              <w:rPr>
                <w:rFonts w:ascii="Tahoma" w:hAnsi="Tahoma" w:cs="Tahoma"/>
              </w:rPr>
              <w:t>подписанного Сторонами Акта</w:t>
            </w:r>
            <w:r w:rsidRPr="007045EF">
              <w:rPr>
                <w:rFonts w:ascii="Tahoma" w:hAnsi="Tahoma" w:cs="Tahoma"/>
                <w:bCs/>
              </w:rPr>
              <w:t xml:space="preserve"> сдачи-приемки услуг</w:t>
            </w:r>
            <w:r w:rsidRPr="007045EF">
              <w:rPr>
                <w:rFonts w:ascii="Tahoma" w:hAnsi="Tahoma" w:cs="Tahoma"/>
              </w:rPr>
              <w:t>;</w:t>
            </w:r>
          </w:p>
          <w:p w14:paraId="1A4DB096" w14:textId="77777777" w:rsidR="007045EF" w:rsidRPr="007045EF" w:rsidRDefault="007045EF" w:rsidP="007045EF">
            <w:pPr>
              <w:pStyle w:val="aa"/>
              <w:widowControl w:val="0"/>
              <w:numPr>
                <w:ilvl w:val="0"/>
                <w:numId w:val="4"/>
              </w:numPr>
              <w:autoSpaceDE w:val="0"/>
              <w:autoSpaceDN w:val="0"/>
              <w:adjustRightInd w:val="0"/>
              <w:spacing w:after="0" w:line="240" w:lineRule="auto"/>
              <w:ind w:left="148" w:hanging="5"/>
              <w:contextualSpacing w:val="0"/>
              <w:rPr>
                <w:rFonts w:ascii="Tahoma" w:hAnsi="Tahoma" w:cs="Tahoma"/>
              </w:rPr>
            </w:pPr>
            <w:r w:rsidRPr="007045EF">
              <w:rPr>
                <w:rFonts w:ascii="Tahoma" w:hAnsi="Tahoma" w:cs="Tahoma"/>
                <w:b/>
                <w:bCs/>
                <w:color w:val="FF0000"/>
              </w:rPr>
              <w:t xml:space="preserve"> </w:t>
            </w:r>
            <w:r w:rsidRPr="007045EF">
              <w:rPr>
                <w:rFonts w:ascii="Tahoma" w:hAnsi="Tahoma" w:cs="Tahoma"/>
              </w:rPr>
              <w:t>счёта на оплату;</w:t>
            </w:r>
          </w:p>
          <w:p w14:paraId="317C398B" w14:textId="77777777" w:rsidR="007045EF" w:rsidRPr="007045EF" w:rsidRDefault="007045EF" w:rsidP="007045EF">
            <w:pPr>
              <w:pStyle w:val="aa"/>
              <w:widowControl w:val="0"/>
              <w:numPr>
                <w:ilvl w:val="0"/>
                <w:numId w:val="4"/>
              </w:numPr>
              <w:autoSpaceDE w:val="0"/>
              <w:autoSpaceDN w:val="0"/>
              <w:adjustRightInd w:val="0"/>
              <w:spacing w:after="0" w:line="240" w:lineRule="auto"/>
              <w:ind w:left="148" w:hanging="5"/>
              <w:contextualSpacing w:val="0"/>
              <w:rPr>
                <w:rFonts w:ascii="Tahoma" w:hAnsi="Tahoma" w:cs="Tahoma"/>
                <w:bCs/>
              </w:rPr>
            </w:pPr>
            <w:r w:rsidRPr="007045EF">
              <w:rPr>
                <w:rFonts w:ascii="Tahoma" w:hAnsi="Tahoma" w:cs="Tahoma"/>
              </w:rPr>
              <w:t xml:space="preserve">счёта- фактуры </w:t>
            </w:r>
          </w:p>
        </w:tc>
      </w:tr>
      <w:tr w:rsidR="007045EF" w:rsidRPr="007045EF" w14:paraId="78ED25F4" w14:textId="77777777" w:rsidTr="00301C4B">
        <w:tc>
          <w:tcPr>
            <w:tcW w:w="1559" w:type="dxa"/>
            <w:tcBorders>
              <w:top w:val="dotted" w:sz="4" w:space="0" w:color="auto"/>
              <w:bottom w:val="dotted" w:sz="4" w:space="0" w:color="auto"/>
              <w:right w:val="dotted" w:sz="4" w:space="0" w:color="auto"/>
            </w:tcBorders>
          </w:tcPr>
          <w:p w14:paraId="0BA8645C" w14:textId="77777777" w:rsidR="007045EF" w:rsidRPr="007045EF" w:rsidRDefault="007045EF" w:rsidP="00301C4B">
            <w:pPr>
              <w:tabs>
                <w:tab w:val="left" w:pos="1410"/>
              </w:tabs>
              <w:ind w:right="-150"/>
              <w:rPr>
                <w:rFonts w:ascii="Tahoma" w:hAnsi="Tahoma" w:cs="Tahoma"/>
                <w:i/>
              </w:rPr>
            </w:pPr>
            <w:r w:rsidRPr="007045EF">
              <w:rPr>
                <w:rFonts w:ascii="Tahoma" w:hAnsi="Tahoma" w:cs="Tahoma"/>
                <w:i/>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561EDC10" w14:textId="77777777" w:rsidR="007045EF" w:rsidRPr="007045EF" w:rsidRDefault="007045EF" w:rsidP="00301C4B">
            <w:pPr>
              <w:tabs>
                <w:tab w:val="left" w:pos="284"/>
              </w:tabs>
              <w:spacing w:after="0" w:line="240" w:lineRule="auto"/>
              <w:ind w:right="-405"/>
              <w:rPr>
                <w:rFonts w:ascii="Tahoma" w:eastAsia="Calibri" w:hAnsi="Tahoma" w:cs="Tahoma"/>
                <w:lang w:eastAsia="en-US"/>
              </w:rPr>
            </w:pPr>
            <w:r w:rsidRPr="007045EF">
              <w:rPr>
                <w:rFonts w:ascii="Tahoma" w:hAnsi="Tahoma" w:cs="Tahoma"/>
              </w:rPr>
              <w:t>-</w:t>
            </w:r>
          </w:p>
        </w:tc>
      </w:tr>
    </w:tbl>
    <w:p w14:paraId="3CD6012B" w14:textId="77777777" w:rsidR="007045EF" w:rsidRPr="007045EF" w:rsidRDefault="007045EF" w:rsidP="007045EF">
      <w:pPr>
        <w:pStyle w:val="111"/>
        <w:numPr>
          <w:ilvl w:val="0"/>
          <w:numId w:val="0"/>
        </w:numPr>
        <w:tabs>
          <w:tab w:val="left" w:pos="284"/>
          <w:tab w:val="left" w:pos="924"/>
        </w:tabs>
        <w:spacing w:before="120" w:after="240"/>
        <w:rPr>
          <w:rFonts w:ascii="Tahoma" w:hAnsi="Tahoma" w:cs="Tahoma"/>
          <w:sz w:val="22"/>
          <w:szCs w:val="22"/>
        </w:rPr>
      </w:pPr>
    </w:p>
    <w:p w14:paraId="78F7AE74" w14:textId="77777777" w:rsidR="007045EF" w:rsidRPr="007045EF" w:rsidRDefault="007045EF" w:rsidP="007045EF">
      <w:pPr>
        <w:pStyle w:val="a0"/>
        <w:rPr>
          <w:sz w:val="22"/>
          <w:szCs w:val="22"/>
        </w:rPr>
      </w:pPr>
      <w:r w:rsidRPr="007045EF">
        <w:rPr>
          <w:sz w:val="22"/>
          <w:szCs w:val="22"/>
        </w:rPr>
        <w:t>ОБЩИЕ УСЛОВИЯ ДОГОВОРОВ</w:t>
      </w:r>
    </w:p>
    <w:p w14:paraId="50EC7E31" w14:textId="77777777" w:rsidR="007045EF" w:rsidRPr="007045EF" w:rsidRDefault="007045EF" w:rsidP="007045EF">
      <w:pPr>
        <w:pStyle w:val="aff7"/>
        <w:rPr>
          <w:bCs/>
          <w:sz w:val="22"/>
          <w:szCs w:val="22"/>
        </w:rPr>
      </w:pPr>
      <w:r w:rsidRPr="007045EF">
        <w:rPr>
          <w:sz w:val="22"/>
          <w:szCs w:val="22"/>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7045EF">
          <w:rPr>
            <w:sz w:val="22"/>
            <w:szCs w:val="22"/>
          </w:rPr>
          <w:t>https://www.nornickel.ru/suppliers/contractual-documentation/#obshchie-usloviya-dogovorov</w:t>
        </w:r>
      </w:hyperlink>
      <w:r w:rsidRPr="007045EF">
        <w:rPr>
          <w:sz w:val="22"/>
          <w:szCs w:val="22"/>
        </w:rPr>
        <w:t xml:space="preserve"> (</w:t>
      </w:r>
      <w:r w:rsidRPr="007045EF">
        <w:rPr>
          <w:sz w:val="22"/>
          <w:szCs w:val="22"/>
          <w:lang w:val="en-US"/>
        </w:rPr>
        <w:t>hash</w:t>
      </w:r>
      <w:r w:rsidRPr="007045EF">
        <w:rPr>
          <w:sz w:val="22"/>
          <w:szCs w:val="22"/>
        </w:rPr>
        <w:t xml:space="preserve">: _____) (далее – </w:t>
      </w:r>
      <w:r w:rsidRPr="007045EF">
        <w:rPr>
          <w:b/>
          <w:sz w:val="22"/>
          <w:szCs w:val="22"/>
        </w:rPr>
        <w:t>Общие условия</w:t>
      </w:r>
      <w:r w:rsidRPr="007045EF">
        <w:rPr>
          <w:sz w:val="22"/>
          <w:szCs w:val="22"/>
        </w:rPr>
        <w:t>).</w:t>
      </w:r>
    </w:p>
    <w:p w14:paraId="1BB206ED" w14:textId="77777777" w:rsidR="007045EF" w:rsidRPr="007045EF" w:rsidRDefault="007045EF" w:rsidP="007045EF">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2"/>
          <w:szCs w:val="22"/>
          <w:lang w:eastAsia="en-US"/>
        </w:rPr>
      </w:pPr>
      <w:r w:rsidRPr="007045EF">
        <w:rPr>
          <w:rFonts w:ascii="Tahoma" w:eastAsia="Tahoma" w:hAnsi="Tahoma" w:cs="Tahoma"/>
          <w:bCs w:val="0"/>
          <w:sz w:val="22"/>
          <w:szCs w:val="22"/>
          <w:lang w:eastAsia="en-US"/>
        </w:rPr>
        <w:t xml:space="preserve"> В Общих условиях Заказчик именуется «Компания», а Исполнитель – «Контрагент». </w:t>
      </w:r>
    </w:p>
    <w:p w14:paraId="17C085DF" w14:textId="77777777" w:rsidR="007045EF" w:rsidRPr="007045EF" w:rsidRDefault="007045EF" w:rsidP="007045EF">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2"/>
          <w:szCs w:val="22"/>
          <w:lang w:eastAsia="en-US"/>
        </w:rPr>
      </w:pPr>
      <w:r w:rsidRPr="007045EF">
        <w:rPr>
          <w:rFonts w:ascii="Tahoma" w:eastAsia="Tahoma" w:hAnsi="Tahoma" w:cs="Tahoma"/>
          <w:bCs w:val="0"/>
          <w:sz w:val="22"/>
          <w:szCs w:val="22"/>
          <w:lang w:eastAsia="en-US"/>
        </w:rPr>
        <w:t>При расхождении между положениями Договора и Общих условий применяются положения Договора.</w:t>
      </w:r>
    </w:p>
    <w:p w14:paraId="4FDC7256" w14:textId="77777777" w:rsidR="007045EF" w:rsidRPr="007045EF" w:rsidRDefault="007045EF" w:rsidP="007045EF">
      <w:pPr>
        <w:pStyle w:val="a0"/>
        <w:rPr>
          <w:sz w:val="22"/>
          <w:szCs w:val="22"/>
        </w:rPr>
      </w:pPr>
      <w:r w:rsidRPr="007045EF">
        <w:rPr>
          <w:sz w:val="22"/>
          <w:szCs w:val="22"/>
        </w:rPr>
        <w:t>ОБЩИЕ ТРЕБОВАНИЯ К ИСПОЛНЕНИЮ ДОГОВОРА</w:t>
      </w:r>
    </w:p>
    <w:p w14:paraId="571B1B2B" w14:textId="77777777" w:rsidR="007045EF" w:rsidRPr="007045EF" w:rsidRDefault="007045EF" w:rsidP="007045EF">
      <w:pPr>
        <w:pStyle w:val="afff0"/>
        <w:numPr>
          <w:ilvl w:val="1"/>
          <w:numId w:val="2"/>
        </w:numPr>
        <w:ind w:left="851" w:hanging="851"/>
        <w:rPr>
          <w:sz w:val="22"/>
          <w:szCs w:val="22"/>
          <w:lang w:bidi="ru-RU"/>
        </w:rPr>
      </w:pPr>
      <w:r w:rsidRPr="007045EF">
        <w:rPr>
          <w:sz w:val="22"/>
          <w:szCs w:val="22"/>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w:t>
      </w:r>
    </w:p>
    <w:p w14:paraId="45EE16DD" w14:textId="77777777" w:rsidR="007045EF" w:rsidRPr="007045EF" w:rsidRDefault="007045EF" w:rsidP="007045EF">
      <w:pPr>
        <w:pStyle w:val="afff0"/>
        <w:numPr>
          <w:ilvl w:val="1"/>
          <w:numId w:val="2"/>
        </w:numPr>
        <w:ind w:left="851" w:hanging="851"/>
        <w:rPr>
          <w:sz w:val="22"/>
          <w:szCs w:val="22"/>
          <w:lang w:bidi="ru-RU"/>
        </w:rPr>
      </w:pPr>
      <w:r w:rsidRPr="007045EF">
        <w:rPr>
          <w:color w:val="FF0000"/>
          <w:sz w:val="22"/>
          <w:szCs w:val="22"/>
          <w:lang w:bidi="ru-RU"/>
        </w:rPr>
        <w:t xml:space="preserve"> </w:t>
      </w:r>
      <w:r w:rsidRPr="007045EF">
        <w:rPr>
          <w:sz w:val="22"/>
          <w:szCs w:val="22"/>
          <w:lang w:bidi="ru-RU"/>
        </w:rPr>
        <w:t>По согласованию с Заказчиком Исполнитель вправе оказать Услуги</w:t>
      </w:r>
      <w:r w:rsidRPr="007045EF">
        <w:rPr>
          <w:color w:val="FF0000"/>
          <w:sz w:val="22"/>
          <w:szCs w:val="22"/>
          <w:lang w:bidi="ru-RU"/>
        </w:rPr>
        <w:t xml:space="preserve"> </w:t>
      </w:r>
      <w:r w:rsidRPr="007045EF">
        <w:rPr>
          <w:sz w:val="22"/>
          <w:szCs w:val="22"/>
          <w:lang w:bidi="ru-RU"/>
        </w:rPr>
        <w:t>по заявке</w:t>
      </w:r>
      <w:r w:rsidRPr="007045EF">
        <w:rPr>
          <w:color w:val="FF0000"/>
          <w:sz w:val="22"/>
          <w:szCs w:val="22"/>
          <w:lang w:bidi="ru-RU"/>
        </w:rPr>
        <w:t xml:space="preserve"> </w:t>
      </w:r>
      <w:r w:rsidRPr="007045EF">
        <w:rPr>
          <w:sz w:val="22"/>
          <w:szCs w:val="22"/>
          <w:lang w:bidi="ru-RU"/>
        </w:rPr>
        <w:t>досрочно. В этом случае Заказчик принимает и оплачивает Услуги в соответствии с условиями Договора.</w:t>
      </w:r>
      <w:r w:rsidRPr="007045EF">
        <w:rPr>
          <w:color w:val="FF0000"/>
          <w:sz w:val="22"/>
          <w:szCs w:val="22"/>
          <w:lang w:bidi="ru-RU"/>
        </w:rPr>
        <w:t xml:space="preserve"> </w:t>
      </w:r>
    </w:p>
    <w:p w14:paraId="59EFF8BF" w14:textId="77777777" w:rsidR="007045EF" w:rsidRPr="007045EF" w:rsidRDefault="007045EF" w:rsidP="007045EF">
      <w:pPr>
        <w:pStyle w:val="afff0"/>
        <w:numPr>
          <w:ilvl w:val="1"/>
          <w:numId w:val="2"/>
        </w:numPr>
        <w:ind w:left="851" w:hanging="851"/>
        <w:rPr>
          <w:sz w:val="22"/>
          <w:szCs w:val="22"/>
          <w:lang w:bidi="ru-RU"/>
        </w:rPr>
      </w:pPr>
      <w:r w:rsidRPr="007045EF">
        <w:rPr>
          <w:color w:val="FF0000"/>
          <w:sz w:val="22"/>
          <w:szCs w:val="22"/>
          <w:lang w:bidi="ru-RU"/>
        </w:rPr>
        <w:t xml:space="preserve"> </w:t>
      </w:r>
      <w:r w:rsidRPr="007045EF">
        <w:rPr>
          <w:sz w:val="22"/>
          <w:szCs w:val="22"/>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r w:rsidRPr="007045EF">
        <w:rPr>
          <w:color w:val="FF0000"/>
          <w:sz w:val="22"/>
          <w:szCs w:val="22"/>
          <w:lang w:bidi="ru-RU"/>
        </w:rPr>
        <w:t xml:space="preserve"> </w:t>
      </w:r>
    </w:p>
    <w:p w14:paraId="662696C5" w14:textId="77777777" w:rsidR="007045EF" w:rsidRPr="007045EF" w:rsidRDefault="007045EF" w:rsidP="007045EF">
      <w:pPr>
        <w:pStyle w:val="afff0"/>
        <w:numPr>
          <w:ilvl w:val="1"/>
          <w:numId w:val="2"/>
        </w:numPr>
        <w:ind w:left="851" w:hanging="851"/>
        <w:rPr>
          <w:sz w:val="22"/>
          <w:szCs w:val="22"/>
          <w:lang w:bidi="ru-RU"/>
        </w:rPr>
      </w:pPr>
      <w:r w:rsidRPr="007045EF">
        <w:rPr>
          <w:sz w:val="22"/>
          <w:szCs w:val="22"/>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7172E62B" w14:textId="77777777" w:rsidR="007045EF" w:rsidRPr="007045EF" w:rsidRDefault="007045EF" w:rsidP="007045EF">
      <w:pPr>
        <w:pStyle w:val="afff0"/>
        <w:numPr>
          <w:ilvl w:val="1"/>
          <w:numId w:val="2"/>
        </w:numPr>
        <w:ind w:left="851" w:hanging="851"/>
        <w:rPr>
          <w:sz w:val="22"/>
          <w:szCs w:val="22"/>
        </w:rPr>
      </w:pPr>
      <w:r w:rsidRPr="007045EF">
        <w:rPr>
          <w:sz w:val="22"/>
          <w:szCs w:val="22"/>
          <w:lang w:bidi="ru-RU"/>
        </w:rPr>
        <w:t>Исполнитель оказывает</w:t>
      </w:r>
      <w:r w:rsidRPr="007045EF">
        <w:rPr>
          <w:sz w:val="22"/>
          <w:szCs w:val="22"/>
        </w:rPr>
        <w:t xml:space="preserve"> Услуги в исправном состоянии, пригодном для оказания услуг по назначению.</w:t>
      </w:r>
    </w:p>
    <w:p w14:paraId="5FF50152" w14:textId="77777777" w:rsidR="007045EF" w:rsidRPr="007045EF" w:rsidRDefault="007045EF" w:rsidP="007045EF">
      <w:pPr>
        <w:pStyle w:val="afff0"/>
        <w:numPr>
          <w:ilvl w:val="1"/>
          <w:numId w:val="2"/>
        </w:numPr>
        <w:ind w:left="851" w:hanging="851"/>
        <w:rPr>
          <w:sz w:val="22"/>
          <w:szCs w:val="22"/>
        </w:rPr>
      </w:pPr>
      <w:r w:rsidRPr="007045EF">
        <w:rPr>
          <w:sz w:val="22"/>
          <w:szCs w:val="22"/>
        </w:rPr>
        <w:t>Исполнитель немедленно предупреждает Заказчика и до получения от него указаний приостанавливает оказание услуг при обнаружении:</w:t>
      </w:r>
    </w:p>
    <w:p w14:paraId="554090D0" w14:textId="77777777" w:rsidR="007045EF" w:rsidRPr="007045EF" w:rsidRDefault="007045EF" w:rsidP="007045EF">
      <w:pPr>
        <w:pStyle w:val="afff0"/>
        <w:ind w:firstLine="0"/>
        <w:rPr>
          <w:sz w:val="22"/>
          <w:szCs w:val="22"/>
        </w:rPr>
      </w:pPr>
      <w:r w:rsidRPr="007045EF">
        <w:rPr>
          <w:sz w:val="22"/>
          <w:szCs w:val="22"/>
        </w:rPr>
        <w:lastRenderedPageBreak/>
        <w:t>- возможных неблагоприятных для Заказчика последствий при оказании услуг;</w:t>
      </w:r>
    </w:p>
    <w:p w14:paraId="2900563A" w14:textId="77777777" w:rsidR="007045EF" w:rsidRPr="007045EF" w:rsidRDefault="007045EF" w:rsidP="007045EF">
      <w:pPr>
        <w:pStyle w:val="afff0"/>
        <w:ind w:firstLine="0"/>
        <w:rPr>
          <w:sz w:val="22"/>
          <w:szCs w:val="22"/>
        </w:rPr>
      </w:pPr>
      <w:r w:rsidRPr="007045EF">
        <w:rPr>
          <w:sz w:val="22"/>
          <w:szCs w:val="22"/>
        </w:rPr>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0CF8C0AC" w14:textId="77777777" w:rsidR="007045EF" w:rsidRPr="007045EF" w:rsidRDefault="007045EF" w:rsidP="007045EF">
      <w:pPr>
        <w:pStyle w:val="afff0"/>
        <w:numPr>
          <w:ilvl w:val="1"/>
          <w:numId w:val="2"/>
        </w:numPr>
        <w:ind w:left="851" w:hanging="851"/>
        <w:rPr>
          <w:sz w:val="22"/>
          <w:szCs w:val="22"/>
        </w:rPr>
      </w:pPr>
      <w:r w:rsidRPr="007045EF">
        <w:rPr>
          <w:color w:val="FF0000"/>
          <w:sz w:val="22"/>
          <w:szCs w:val="22"/>
          <w:lang w:bidi="ru-RU"/>
        </w:rPr>
        <w:t xml:space="preserve"> </w:t>
      </w:r>
      <w:r w:rsidRPr="007045EF">
        <w:rPr>
          <w:sz w:val="22"/>
          <w:szCs w:val="22"/>
        </w:rPr>
        <w:t>В порядке и сроки, установленные разделе «Порядок оказания услуг» Договора, Исполнитель подтверждает принятие заявки либо отказывает в принятии заявки Заказчика.</w:t>
      </w:r>
      <w:r w:rsidRPr="007045EF">
        <w:rPr>
          <w:color w:val="FF0000"/>
          <w:sz w:val="22"/>
          <w:szCs w:val="22"/>
          <w:lang w:bidi="ru-RU"/>
        </w:rPr>
        <w:t xml:space="preserve"> </w:t>
      </w:r>
    </w:p>
    <w:p w14:paraId="3E04328B" w14:textId="77777777" w:rsidR="007045EF" w:rsidRPr="007045EF" w:rsidRDefault="007045EF" w:rsidP="007045EF">
      <w:pPr>
        <w:pStyle w:val="afff0"/>
        <w:numPr>
          <w:ilvl w:val="1"/>
          <w:numId w:val="2"/>
        </w:numPr>
        <w:ind w:left="851" w:hanging="851"/>
        <w:rPr>
          <w:sz w:val="22"/>
          <w:szCs w:val="22"/>
        </w:rPr>
      </w:pPr>
      <w:r w:rsidRPr="007045EF">
        <w:rPr>
          <w:sz w:val="22"/>
          <w:szCs w:val="22"/>
        </w:rPr>
        <w:t xml:space="preserve">В течение 5 </w:t>
      </w:r>
      <w:proofErr w:type="spellStart"/>
      <w:r w:rsidRPr="007045EF">
        <w:rPr>
          <w:sz w:val="22"/>
          <w:szCs w:val="22"/>
        </w:rPr>
        <w:t>к.д</w:t>
      </w:r>
      <w:proofErr w:type="spellEnd"/>
      <w:r w:rsidRPr="007045EF">
        <w:rPr>
          <w:sz w:val="22"/>
          <w:szCs w:val="22"/>
        </w:rPr>
        <w:t>. с даты заключения Договора Исполнитель назначает ответственных представителей Исполнителя для координации и согласования с Заказчиком хода оказания услуг и в тот же срок направляет Заказчику список ответственных представителей Исполнителя по форме Приложения «Список ответственных представителей Заказчика (форма)»,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извещает Заказчика с представлением нового списка.</w:t>
      </w:r>
    </w:p>
    <w:p w14:paraId="4213D0D8" w14:textId="77777777" w:rsidR="007045EF" w:rsidRPr="007045EF" w:rsidRDefault="007045EF" w:rsidP="007045EF">
      <w:pPr>
        <w:pStyle w:val="afff0"/>
        <w:numPr>
          <w:ilvl w:val="1"/>
          <w:numId w:val="2"/>
        </w:numPr>
        <w:ind w:left="851" w:hanging="851"/>
        <w:rPr>
          <w:sz w:val="22"/>
          <w:szCs w:val="22"/>
        </w:rPr>
      </w:pPr>
      <w:r w:rsidRPr="007045EF">
        <w:rPr>
          <w:sz w:val="22"/>
          <w:szCs w:val="22"/>
        </w:rPr>
        <w:t xml:space="preserve">В течение 10 </w:t>
      </w:r>
      <w:proofErr w:type="spellStart"/>
      <w:r w:rsidRPr="007045EF">
        <w:rPr>
          <w:sz w:val="22"/>
          <w:szCs w:val="22"/>
        </w:rPr>
        <w:t>к.д</w:t>
      </w:r>
      <w:proofErr w:type="spellEnd"/>
      <w:r w:rsidRPr="007045EF">
        <w:rPr>
          <w:sz w:val="22"/>
          <w:szCs w:val="22"/>
        </w:rPr>
        <w:t>. с даты подписания Договора Заказчик предоставляет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«Список ответственных представителей Заказчика (форма)». В случае изменения состава ответственных лиц, Исполнитель извещается письменно с предоставлением нового списка.</w:t>
      </w:r>
    </w:p>
    <w:p w14:paraId="0D3FB9DA" w14:textId="77777777" w:rsidR="007045EF" w:rsidRPr="007045EF" w:rsidRDefault="007045EF" w:rsidP="007045EF">
      <w:pPr>
        <w:pStyle w:val="afff0"/>
        <w:numPr>
          <w:ilvl w:val="1"/>
          <w:numId w:val="2"/>
        </w:numPr>
        <w:ind w:left="851" w:hanging="851"/>
        <w:rPr>
          <w:sz w:val="22"/>
          <w:szCs w:val="22"/>
        </w:rPr>
      </w:pPr>
      <w:r w:rsidRPr="007045EF">
        <w:rPr>
          <w:sz w:val="22"/>
          <w:szCs w:val="22"/>
        </w:rPr>
        <w:t xml:space="preserve">Заказчик производит в путевых листах, справках и рапортах отметки штампом за подписью ответственного представителя Заказчика о времени фактического оказания </w:t>
      </w:r>
      <w:proofErr w:type="gramStart"/>
      <w:r w:rsidRPr="007045EF">
        <w:rPr>
          <w:sz w:val="22"/>
          <w:szCs w:val="22"/>
        </w:rPr>
        <w:t xml:space="preserve">транспортных </w:t>
      </w:r>
      <w:r w:rsidRPr="007045EF">
        <w:rPr>
          <w:color w:val="FF0000"/>
          <w:sz w:val="22"/>
          <w:szCs w:val="22"/>
        </w:rPr>
        <w:t xml:space="preserve"> </w:t>
      </w:r>
      <w:r w:rsidRPr="007045EF">
        <w:rPr>
          <w:sz w:val="22"/>
          <w:szCs w:val="22"/>
        </w:rPr>
        <w:t>механизированных</w:t>
      </w:r>
      <w:proofErr w:type="gramEnd"/>
      <w:r w:rsidRPr="007045EF">
        <w:rPr>
          <w:sz w:val="22"/>
          <w:szCs w:val="22"/>
        </w:rPr>
        <w:t xml:space="preserve">  услуг, объемов перевезенных грузов.</w:t>
      </w:r>
    </w:p>
    <w:p w14:paraId="60C98954" w14:textId="77777777" w:rsidR="007045EF" w:rsidRPr="007045EF" w:rsidRDefault="007045EF" w:rsidP="007045EF">
      <w:pPr>
        <w:pStyle w:val="afff0"/>
        <w:numPr>
          <w:ilvl w:val="1"/>
          <w:numId w:val="2"/>
        </w:numPr>
        <w:ind w:left="851" w:hanging="851"/>
        <w:rPr>
          <w:sz w:val="22"/>
          <w:szCs w:val="22"/>
        </w:rPr>
      </w:pPr>
      <w:r w:rsidRPr="007045EF">
        <w:rPr>
          <w:sz w:val="22"/>
          <w:szCs w:val="22"/>
        </w:rPr>
        <w:t>Заказчик вправе отказаться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2EA65101" w14:textId="77777777" w:rsidR="007045EF" w:rsidRPr="007045EF" w:rsidRDefault="007045EF" w:rsidP="007045EF">
      <w:pPr>
        <w:pStyle w:val="afff0"/>
        <w:numPr>
          <w:ilvl w:val="1"/>
          <w:numId w:val="2"/>
        </w:numPr>
        <w:ind w:left="851" w:hanging="851"/>
        <w:rPr>
          <w:sz w:val="22"/>
          <w:szCs w:val="22"/>
        </w:rPr>
      </w:pPr>
      <w:r w:rsidRPr="007045EF">
        <w:rPr>
          <w:sz w:val="22"/>
          <w:szCs w:val="22"/>
        </w:rPr>
        <w:t>Заказчик вправе самостоятельно исправлять выявленные отступления от условий Договора, допущенные Исполнителем, либо поручать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D7E6602" w14:textId="77777777" w:rsidR="007045EF" w:rsidRPr="007045EF" w:rsidRDefault="007045EF" w:rsidP="007045EF">
      <w:pPr>
        <w:pStyle w:val="afff0"/>
        <w:numPr>
          <w:ilvl w:val="1"/>
          <w:numId w:val="2"/>
        </w:numPr>
        <w:ind w:left="851" w:hanging="851"/>
        <w:rPr>
          <w:sz w:val="22"/>
          <w:szCs w:val="22"/>
        </w:rPr>
      </w:pPr>
      <w:r w:rsidRPr="007045EF">
        <w:rPr>
          <w:sz w:val="22"/>
          <w:szCs w:val="22"/>
        </w:rPr>
        <w:t>Заказчик вправе привлекать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351C41FB" w14:textId="77777777" w:rsidR="007045EF" w:rsidRPr="007045EF" w:rsidRDefault="007045EF" w:rsidP="007045EF">
      <w:pPr>
        <w:pStyle w:val="afff0"/>
        <w:numPr>
          <w:ilvl w:val="0"/>
          <w:numId w:val="2"/>
        </w:numPr>
        <w:ind w:left="0"/>
        <w:rPr>
          <w:b/>
          <w:bCs/>
          <w:sz w:val="22"/>
          <w:szCs w:val="22"/>
        </w:rPr>
      </w:pPr>
      <w:r w:rsidRPr="007045EF">
        <w:rPr>
          <w:b/>
          <w:bCs/>
          <w:sz w:val="22"/>
          <w:szCs w:val="22"/>
        </w:rPr>
        <w:t>ПОРЯДОК ОКАЗАНИЯ УСЛУГ</w:t>
      </w:r>
    </w:p>
    <w:p w14:paraId="181BF933" w14:textId="77777777" w:rsidR="007045EF" w:rsidRPr="007045EF" w:rsidRDefault="007045EF" w:rsidP="007045EF">
      <w:pPr>
        <w:pStyle w:val="afff0"/>
        <w:numPr>
          <w:ilvl w:val="1"/>
          <w:numId w:val="2"/>
        </w:numPr>
        <w:tabs>
          <w:tab w:val="left" w:pos="851"/>
        </w:tabs>
        <w:ind w:left="851" w:hanging="851"/>
        <w:rPr>
          <w:sz w:val="22"/>
          <w:szCs w:val="22"/>
        </w:rPr>
      </w:pPr>
      <w:r w:rsidRPr="007045EF">
        <w:rPr>
          <w:color w:val="000000" w:themeColor="text1"/>
          <w:sz w:val="22"/>
          <w:szCs w:val="22"/>
          <w:lang w:bidi="ru-RU"/>
        </w:rPr>
        <w:t xml:space="preserve">Конкретные сроки, объем, наименование услуг, маршрут следования и другие характеристики указываются в заявке Заказчика. </w:t>
      </w:r>
      <w:r w:rsidRPr="007045EF">
        <w:rPr>
          <w:sz w:val="22"/>
          <w:szCs w:val="22"/>
        </w:rPr>
        <w:t xml:space="preserve"> Услуги оказываются в соответствии </w:t>
      </w:r>
      <w:r w:rsidRPr="007045EF">
        <w:rPr>
          <w:sz w:val="22"/>
          <w:szCs w:val="22"/>
        </w:rPr>
        <w:lastRenderedPageBreak/>
        <w:t xml:space="preserve">и на основании заявок Заказчика на оказание услуг, составленных по форме, указанных в </w:t>
      </w:r>
      <w:r w:rsidRPr="007045EF">
        <w:rPr>
          <w:sz w:val="22"/>
          <w:szCs w:val="22"/>
          <w:lang w:bidi="ru-RU"/>
        </w:rPr>
        <w:t>Приложении.</w:t>
      </w:r>
    </w:p>
    <w:p w14:paraId="0433EA27"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Требования к оформлению заявок на оказание услуг.</w:t>
      </w:r>
    </w:p>
    <w:p w14:paraId="56AA9EBA" w14:textId="77777777" w:rsidR="007045EF" w:rsidRPr="007045EF" w:rsidRDefault="007045EF" w:rsidP="007045EF">
      <w:pPr>
        <w:pStyle w:val="afff0"/>
        <w:ind w:firstLine="0"/>
        <w:rPr>
          <w:color w:val="FF0000"/>
          <w:sz w:val="22"/>
          <w:szCs w:val="22"/>
          <w:lang w:bidi="ru-RU"/>
        </w:rPr>
      </w:pPr>
      <w:r w:rsidRPr="007045EF">
        <w:rPr>
          <w:sz w:val="22"/>
          <w:szCs w:val="22"/>
          <w:lang w:bidi="ru-RU"/>
        </w:rPr>
        <w:t>Заявка на оказание Услуг составляется в письменном виде и доводится до сведения Исполнителя по электронной почте не позднее дня, предшествующего дню (дате) предполагаемого начала оказания услуг. В случае согласования заявки Исполнитель ее подписывает и направляет Заказчику по электронной почте в течение часа после ее получения.</w:t>
      </w:r>
    </w:p>
    <w:p w14:paraId="6A982720" w14:textId="77777777" w:rsidR="007045EF" w:rsidRPr="007045EF" w:rsidRDefault="007045EF" w:rsidP="007045EF">
      <w:pPr>
        <w:pStyle w:val="afff0"/>
        <w:numPr>
          <w:ilvl w:val="2"/>
          <w:numId w:val="2"/>
        </w:numPr>
        <w:ind w:left="851" w:hanging="851"/>
        <w:rPr>
          <w:sz w:val="22"/>
          <w:szCs w:val="22"/>
        </w:rPr>
      </w:pPr>
      <w:r w:rsidRPr="007045EF">
        <w:rPr>
          <w:sz w:val="22"/>
          <w:szCs w:val="22"/>
        </w:rPr>
        <w:t>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подтвержденной заявки и сообщает Заказчику с обязательным подтверждением данных корректировок по номерам контактных телефонов Заказчика:</w:t>
      </w:r>
      <w:r w:rsidRPr="007045EF">
        <w:rPr>
          <w:color w:val="FF0000"/>
          <w:sz w:val="22"/>
          <w:szCs w:val="22"/>
        </w:rPr>
        <w:t xml:space="preserve"> ______</w:t>
      </w:r>
      <w:r w:rsidRPr="007045EF">
        <w:rPr>
          <w:sz w:val="22"/>
          <w:szCs w:val="22"/>
        </w:rPr>
        <w:t xml:space="preserve">. </w:t>
      </w:r>
    </w:p>
    <w:p w14:paraId="6A21E37E" w14:textId="77777777" w:rsidR="007045EF" w:rsidRPr="007045EF" w:rsidRDefault="007045EF" w:rsidP="007045EF">
      <w:pPr>
        <w:pStyle w:val="afff0"/>
        <w:ind w:firstLine="0"/>
        <w:rPr>
          <w:sz w:val="22"/>
          <w:szCs w:val="22"/>
        </w:rPr>
      </w:pPr>
      <w:r w:rsidRPr="007045EF">
        <w:rPr>
          <w:sz w:val="22"/>
          <w:szCs w:val="22"/>
        </w:rPr>
        <w:t>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3121560E" w14:textId="77777777" w:rsidR="007045EF" w:rsidRPr="007045EF" w:rsidRDefault="007045EF" w:rsidP="007045EF">
      <w:pPr>
        <w:pStyle w:val="afff0"/>
        <w:ind w:firstLine="0"/>
        <w:rPr>
          <w:sz w:val="22"/>
          <w:szCs w:val="22"/>
        </w:rPr>
      </w:pPr>
      <w:r w:rsidRPr="007045EF">
        <w:rPr>
          <w:sz w:val="22"/>
          <w:szCs w:val="22"/>
        </w:rPr>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66EF2589"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7F7FD96C"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при условии, что оказание таких услуг осуществляется в пределах общей стоимости услуг по Договору.</w:t>
      </w:r>
    </w:p>
    <w:p w14:paraId="66C51093" w14:textId="77777777" w:rsidR="007045EF" w:rsidRPr="007045EF" w:rsidRDefault="007045EF" w:rsidP="007045EF">
      <w:pPr>
        <w:pStyle w:val="afff0"/>
        <w:numPr>
          <w:ilvl w:val="1"/>
          <w:numId w:val="2"/>
        </w:numPr>
        <w:tabs>
          <w:tab w:val="left" w:pos="851"/>
        </w:tabs>
        <w:ind w:left="851" w:hanging="851"/>
        <w:rPr>
          <w:sz w:val="22"/>
          <w:szCs w:val="22"/>
        </w:rPr>
      </w:pPr>
      <w:r w:rsidRPr="007045EF">
        <w:rPr>
          <w:color w:val="FF0000"/>
          <w:sz w:val="22"/>
          <w:szCs w:val="22"/>
        </w:rPr>
        <w:lastRenderedPageBreak/>
        <w:t xml:space="preserve"> </w:t>
      </w:r>
      <w:r w:rsidRPr="007045EF">
        <w:rPr>
          <w:sz w:val="22"/>
          <w:szCs w:val="22"/>
        </w:rPr>
        <w:t>Оформление транспортной накладной производится при перевозке грузов, по которым ведется складской учет, а при учете путем замера оформляется транспортная накладная и справка об определении количества перевезенного груза.</w:t>
      </w:r>
    </w:p>
    <w:p w14:paraId="3119B97C"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При перевозке грузов нетоварного характера, по которым не ведется складской учет (учет движения товарно-материальных ценностей), не организован учет путем замера, оформление транспортной накладной не производится.</w:t>
      </w:r>
    </w:p>
    <w:p w14:paraId="42ED9AF8"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Под перевозкой груза нетоварного характера понимается перевозка снега, мусора и т.п., в отношении которых одновременно выполняются следующие условия:</w:t>
      </w:r>
    </w:p>
    <w:p w14:paraId="305EFC87" w14:textId="77777777" w:rsidR="007045EF" w:rsidRPr="007045EF" w:rsidRDefault="007045EF" w:rsidP="007045EF">
      <w:pPr>
        <w:pStyle w:val="afff0"/>
        <w:ind w:firstLine="0"/>
        <w:rPr>
          <w:sz w:val="22"/>
          <w:szCs w:val="22"/>
        </w:rPr>
      </w:pPr>
      <w:r w:rsidRPr="007045EF">
        <w:rPr>
          <w:sz w:val="22"/>
          <w:szCs w:val="22"/>
        </w:rPr>
        <w:t>- не ведется складской учет такого груза и не осуществляется его замер;</w:t>
      </w:r>
    </w:p>
    <w:p w14:paraId="470A981E" w14:textId="77777777" w:rsidR="007045EF" w:rsidRPr="007045EF" w:rsidRDefault="007045EF" w:rsidP="007045EF">
      <w:pPr>
        <w:pStyle w:val="afff0"/>
        <w:ind w:firstLine="0"/>
        <w:rPr>
          <w:sz w:val="22"/>
          <w:szCs w:val="22"/>
        </w:rPr>
      </w:pPr>
      <w:r w:rsidRPr="007045EF">
        <w:rPr>
          <w:sz w:val="22"/>
          <w:szCs w:val="22"/>
        </w:rPr>
        <w:t>- перечисленные грузы предназначены к вывозу на промышленный отвал, городские свалки и т.п.;</w:t>
      </w:r>
    </w:p>
    <w:p w14:paraId="7C7A7EE7" w14:textId="77777777" w:rsidR="007045EF" w:rsidRPr="007045EF" w:rsidRDefault="007045EF" w:rsidP="007045EF">
      <w:pPr>
        <w:pStyle w:val="afff0"/>
        <w:ind w:firstLine="0"/>
        <w:rPr>
          <w:sz w:val="22"/>
          <w:szCs w:val="22"/>
        </w:rPr>
      </w:pPr>
      <w:r w:rsidRPr="007045EF">
        <w:rPr>
          <w:sz w:val="22"/>
          <w:szCs w:val="22"/>
        </w:rPr>
        <w:t>- дальнейшее использование груза в хозяйственной деятельности Заказчика или реализация не предполагаются.</w:t>
      </w:r>
    </w:p>
    <w:p w14:paraId="0263531E" w14:textId="77777777" w:rsidR="007045EF" w:rsidRPr="007045EF" w:rsidRDefault="007045EF" w:rsidP="007045EF">
      <w:pPr>
        <w:pStyle w:val="afff0"/>
        <w:ind w:firstLine="0"/>
        <w:rPr>
          <w:sz w:val="22"/>
          <w:szCs w:val="22"/>
        </w:rPr>
      </w:pPr>
      <w:r w:rsidRPr="007045EF">
        <w:rPr>
          <w:sz w:val="22"/>
          <w:szCs w:val="22"/>
        </w:rPr>
        <w:t>В графе номера приложенных товарно-транспортных документов путевого листа и отрывного талона путевого листа Грузоотправителем / Грузополучателем должна быть произведена запись, заверенная подписью уполномоченного представителя Грузоотправителя / Грузополучателя и штампом, «без транспортной накладной».</w:t>
      </w:r>
    </w:p>
    <w:p w14:paraId="3778484B"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На все услуги, оказанные одним механическим транспортным средством в течение смены водителя, а также на перевозку одной или нескольких партий груза, Грузоотправителем/Грузополучателем может оформляться одна транспортная накладная, если перевозка осуществляется на одно и то же расстояние от одного грузоотправителя в адрес одного грузополучателя. </w:t>
      </w:r>
    </w:p>
    <w:p w14:paraId="1C7A270A" w14:textId="77777777" w:rsidR="007045EF" w:rsidRPr="007045EF" w:rsidRDefault="007045EF" w:rsidP="007045EF">
      <w:pPr>
        <w:pStyle w:val="afff0"/>
        <w:ind w:firstLine="0"/>
        <w:rPr>
          <w:sz w:val="22"/>
          <w:szCs w:val="22"/>
        </w:rPr>
      </w:pPr>
      <w:r w:rsidRPr="007045EF">
        <w:rPr>
          <w:sz w:val="22"/>
          <w:szCs w:val="22"/>
        </w:rPr>
        <w:t>В случае погрузки подлежащего перевозке груза на различные механические транспортные средства, составляется такое количество транспортных накладных, которое соответствует количеству используемых механических транспортных средств.</w:t>
      </w:r>
    </w:p>
    <w:p w14:paraId="1538612F"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При перевозке грузов, подлежащих учету по замеру, Исполнитель проставляет в путевом листе количество рейсов и расстояние перевозки. Оперативный учет перевозимого груза определяется по паспортам загрузки по каждой марке механического транспортного средства и на каждый вид груза, а учет фактически перевозимого груза определяется на основании Акта замера (справки об определении количества перевезенного груза) оформляемого и подписываемого ежедекадно уполномоченными представителями (ответственными лицами) Заказчика и Исполнителя. При этом объем перевозимого груза, указанный в транспортной накладной, определяется по количеству (объемам) перевозимого груза, указанным в Актах замера (справках об определении количества перевезенного груза) суммарно по механическим транспортным средствам.</w:t>
      </w:r>
    </w:p>
    <w:p w14:paraId="2EF5048B"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При определении объема перевезенного груза (руды, песка и аналогичных грузов, используемых в хозяйственной деятельности) по замеру оформляется такое количество транспортных накладных Грузоотправителем, которое соответствует количеству механических транспортных средств. При этом Грузоотправителем может оформляться одна транспортная накладная на весь объем груза, перевезенный одним механическим транспортным средством в течение периода перевозки, если перевозка осуществляется на одно и то же расстояние от одного Грузоотправителя в адрес одного Грузополучателя, при условии обеспечения сохранности груза.</w:t>
      </w:r>
    </w:p>
    <w:p w14:paraId="08BC1261"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lastRenderedPageBreak/>
        <w:t xml:space="preserve">Использование механических транспортных средств повременно оформляется записями Грузоотправителя / Грузополучателя в путевом листе с указанием пробега и времени нахождения механического транспортного средства в его распоряжении, номера транспортной накладной или ее отсутствия. </w:t>
      </w:r>
    </w:p>
    <w:p w14:paraId="3219CA76"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При организации работы механического транспортного средства, а именно грузового или с установленным в кузове или грузовом отсеке оборудованием, либо специализированного, специального, подъемного сооружения и механизма, работающих по путевым листам, рапортам, оформление транспортной накладной не производится.</w:t>
      </w:r>
    </w:p>
    <w:p w14:paraId="2278E5B0"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При перевозке грузов загрузка механического транспортного средства до полного использования его вместимости обеспечивается Грузоотправителем, но не выше его грузоподъемности, в соответствии с ограничениями весовых характеристик и нагрузок на оси механических транспортных средств. </w:t>
      </w:r>
    </w:p>
    <w:p w14:paraId="13105C18"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Если иное не предусмотрено в Техническом задании (Приложение «Техническое задание»), началом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75A9BF4F" w14:textId="77777777" w:rsidR="007045EF" w:rsidRPr="007045EF" w:rsidRDefault="007045EF" w:rsidP="007045EF">
      <w:pPr>
        <w:pStyle w:val="afff0"/>
        <w:ind w:firstLine="0"/>
        <w:rPr>
          <w:sz w:val="22"/>
          <w:szCs w:val="22"/>
        </w:rPr>
      </w:pPr>
      <w:r w:rsidRPr="007045EF">
        <w:rPr>
          <w:sz w:val="22"/>
          <w:szCs w:val="22"/>
        </w:rPr>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0C1D3B8E" w14:textId="77777777" w:rsidR="007045EF" w:rsidRPr="007045EF" w:rsidRDefault="007045EF" w:rsidP="007045EF">
      <w:pPr>
        <w:pStyle w:val="afff0"/>
        <w:ind w:firstLine="0"/>
        <w:rPr>
          <w:sz w:val="22"/>
          <w:szCs w:val="22"/>
        </w:rPr>
      </w:pPr>
      <w:r w:rsidRPr="007045EF">
        <w:rPr>
          <w:sz w:val="22"/>
          <w:szCs w:val="22"/>
        </w:rPr>
        <w:t xml:space="preserve">Время пробега от гаража до пункта подачи и от пункта окончания работы в гараж определяется из расчета: </w:t>
      </w:r>
    </w:p>
    <w:p w14:paraId="588261D2" w14:textId="77777777" w:rsidR="007045EF" w:rsidRPr="007045EF" w:rsidRDefault="007045EF" w:rsidP="007045EF">
      <w:pPr>
        <w:pStyle w:val="afff0"/>
        <w:ind w:firstLine="0"/>
        <w:rPr>
          <w:sz w:val="22"/>
          <w:szCs w:val="22"/>
        </w:rPr>
      </w:pPr>
      <w:r w:rsidRPr="007045EF">
        <w:rPr>
          <w:color w:val="FF0000"/>
          <w:sz w:val="22"/>
          <w:szCs w:val="22"/>
        </w:rPr>
        <w:t xml:space="preserve"> </w:t>
      </w:r>
      <w:r w:rsidRPr="007045EF">
        <w:rPr>
          <w:sz w:val="22"/>
          <w:szCs w:val="22"/>
        </w:rPr>
        <w:t xml:space="preserve">- 25 минут до пункта подачи и 25 минут от пункта окончания работы в гараж для автомобильного транспорта; </w:t>
      </w:r>
    </w:p>
    <w:p w14:paraId="1CEF87B6" w14:textId="77777777" w:rsidR="007045EF" w:rsidRPr="007045EF" w:rsidRDefault="007045EF" w:rsidP="007045EF">
      <w:pPr>
        <w:pStyle w:val="a0"/>
        <w:rPr>
          <w:sz w:val="22"/>
          <w:szCs w:val="22"/>
        </w:rPr>
      </w:pPr>
      <w:r w:rsidRPr="007045EF">
        <w:rPr>
          <w:sz w:val="22"/>
          <w:szCs w:val="22"/>
        </w:rPr>
        <w:t>Требования к оказанию услуг по перевозке персонала</w:t>
      </w:r>
    </w:p>
    <w:p w14:paraId="2C362377"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Механические транспортные средства (автобусы) Исполнителя, предназначенные и предоставляемые для перевозки персонала (пассажиров) должны быть оборудованы следующими информационными табличками и памятками:</w:t>
      </w:r>
    </w:p>
    <w:p w14:paraId="33FB579C" w14:textId="77777777" w:rsidR="007045EF" w:rsidRPr="007045EF" w:rsidRDefault="007045EF" w:rsidP="007045EF">
      <w:pPr>
        <w:pStyle w:val="afff0"/>
        <w:ind w:firstLine="0"/>
        <w:rPr>
          <w:sz w:val="22"/>
          <w:szCs w:val="22"/>
        </w:rPr>
      </w:pPr>
      <w:r w:rsidRPr="007045EF">
        <w:rPr>
          <w:sz w:val="22"/>
          <w:szCs w:val="22"/>
        </w:rPr>
        <w:t>- «Заказной», размещенная в верхней (нижней) части ветрового стекла справа, на правой стороне кузова механического транспортного средства, на заднем окне механического транспортного средства - для автобусов;</w:t>
      </w:r>
    </w:p>
    <w:p w14:paraId="4C5CCB2C" w14:textId="77777777" w:rsidR="007045EF" w:rsidRPr="007045EF" w:rsidRDefault="007045EF" w:rsidP="007045EF">
      <w:pPr>
        <w:pStyle w:val="afff0"/>
        <w:ind w:firstLine="0"/>
        <w:rPr>
          <w:sz w:val="22"/>
          <w:szCs w:val="22"/>
        </w:rPr>
      </w:pPr>
      <w:r w:rsidRPr="007045EF">
        <w:rPr>
          <w:sz w:val="22"/>
          <w:szCs w:val="22"/>
        </w:rPr>
        <w:t>- «Заказной», размещенная в верхней (нижней) части ветрового стекла справа и на правой стороне кузова механического транспортного средства - для автобусов на шасси грузовых автомобилей;</w:t>
      </w:r>
    </w:p>
    <w:p w14:paraId="1EEB261C" w14:textId="77777777" w:rsidR="007045EF" w:rsidRPr="007045EF" w:rsidRDefault="007045EF" w:rsidP="007045EF">
      <w:pPr>
        <w:pStyle w:val="afff0"/>
        <w:ind w:firstLine="0"/>
        <w:rPr>
          <w:sz w:val="22"/>
          <w:szCs w:val="22"/>
        </w:rPr>
      </w:pPr>
      <w:r w:rsidRPr="007045EF">
        <w:rPr>
          <w:sz w:val="22"/>
          <w:szCs w:val="22"/>
        </w:rPr>
        <w:t>- «О порядке действий пассажиров при возникновении дорожно-транспортного происшествия (ДТП)», размещенная в передней части салона механического транспортного средства;</w:t>
      </w:r>
    </w:p>
    <w:p w14:paraId="3E21D2D1" w14:textId="77777777" w:rsidR="007045EF" w:rsidRPr="007045EF" w:rsidRDefault="007045EF" w:rsidP="007045EF">
      <w:pPr>
        <w:pStyle w:val="afff0"/>
        <w:ind w:firstLine="0"/>
        <w:rPr>
          <w:sz w:val="22"/>
          <w:szCs w:val="22"/>
        </w:rPr>
      </w:pPr>
      <w:r w:rsidRPr="007045EF">
        <w:rPr>
          <w:sz w:val="22"/>
          <w:szCs w:val="22"/>
        </w:rPr>
        <w:lastRenderedPageBreak/>
        <w:t>- «О требованиях безопасности при посадке и высадке пассажиров из механического транспортного средства», размещенная на стеклах дверей внутри салона механического транспортного средства;</w:t>
      </w:r>
    </w:p>
    <w:p w14:paraId="32A1832E" w14:textId="77777777" w:rsidR="007045EF" w:rsidRPr="007045EF" w:rsidRDefault="007045EF" w:rsidP="007045EF">
      <w:pPr>
        <w:pStyle w:val="afff0"/>
        <w:ind w:firstLine="0"/>
        <w:rPr>
          <w:sz w:val="22"/>
          <w:szCs w:val="22"/>
        </w:rPr>
      </w:pPr>
      <w:r w:rsidRPr="007045EF">
        <w:rPr>
          <w:sz w:val="22"/>
          <w:szCs w:val="22"/>
        </w:rPr>
        <w:t>- «Пристегните ремень безопасности», размещенная в передней части салона механического транспортного средства;</w:t>
      </w:r>
    </w:p>
    <w:p w14:paraId="79323AB9" w14:textId="77777777" w:rsidR="007045EF" w:rsidRPr="007045EF" w:rsidRDefault="007045EF" w:rsidP="007045EF">
      <w:pPr>
        <w:pStyle w:val="afff0"/>
        <w:ind w:firstLine="0"/>
        <w:rPr>
          <w:sz w:val="22"/>
          <w:szCs w:val="22"/>
        </w:rPr>
      </w:pPr>
      <w:r w:rsidRPr="007045EF">
        <w:rPr>
          <w:sz w:val="22"/>
          <w:szCs w:val="22"/>
        </w:rPr>
        <w:t>- «Не курить», размещенная в передней части салона механического транспортного средства;</w:t>
      </w:r>
    </w:p>
    <w:p w14:paraId="1703C232" w14:textId="77777777" w:rsidR="007045EF" w:rsidRPr="007045EF" w:rsidRDefault="007045EF" w:rsidP="007045EF">
      <w:pPr>
        <w:pStyle w:val="afff0"/>
        <w:ind w:firstLine="0"/>
        <w:rPr>
          <w:sz w:val="22"/>
          <w:szCs w:val="22"/>
        </w:rPr>
      </w:pPr>
      <w:r w:rsidRPr="007045EF">
        <w:rPr>
          <w:sz w:val="22"/>
          <w:szCs w:val="22"/>
        </w:rPr>
        <w:t>- Информационный знак «Не курить», размещенный на стеклах дверей внутри салона механического транспортного средства.</w:t>
      </w:r>
    </w:p>
    <w:p w14:paraId="063DBCBA"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Исполнитель при осуществлении перевозки персонала (пассажиров) должен обеспечить наличие в механическом транспортном средстве (автобусе) Исполнителя или у водителя механического транспортного средства (автобуса):</w:t>
      </w:r>
    </w:p>
    <w:p w14:paraId="097DE6C4" w14:textId="77777777" w:rsidR="007045EF" w:rsidRPr="007045EF" w:rsidRDefault="007045EF" w:rsidP="007045EF">
      <w:pPr>
        <w:pStyle w:val="afff0"/>
        <w:ind w:firstLine="0"/>
        <w:rPr>
          <w:sz w:val="22"/>
          <w:szCs w:val="22"/>
        </w:rPr>
      </w:pPr>
      <w:r w:rsidRPr="007045EF">
        <w:rPr>
          <w:sz w:val="22"/>
          <w:szCs w:val="22"/>
        </w:rPr>
        <w:t>- свидетельства о регистрации механического транспортного средства (автобуса);</w:t>
      </w:r>
    </w:p>
    <w:p w14:paraId="3E0AB3B6" w14:textId="77777777" w:rsidR="007045EF" w:rsidRPr="007045EF" w:rsidRDefault="007045EF" w:rsidP="007045EF">
      <w:pPr>
        <w:pStyle w:val="afff0"/>
        <w:ind w:firstLine="0"/>
        <w:rPr>
          <w:sz w:val="22"/>
          <w:szCs w:val="22"/>
        </w:rPr>
      </w:pPr>
      <w:r w:rsidRPr="007045EF">
        <w:rPr>
          <w:sz w:val="22"/>
          <w:szCs w:val="22"/>
        </w:rPr>
        <w:t>- копии договора перевозки;</w:t>
      </w:r>
    </w:p>
    <w:p w14:paraId="3B9D2409" w14:textId="77777777" w:rsidR="007045EF" w:rsidRPr="007045EF" w:rsidRDefault="007045EF" w:rsidP="007045EF">
      <w:pPr>
        <w:pStyle w:val="afff0"/>
        <w:ind w:firstLine="0"/>
        <w:rPr>
          <w:sz w:val="22"/>
          <w:szCs w:val="22"/>
        </w:rPr>
      </w:pPr>
      <w:r w:rsidRPr="007045EF">
        <w:rPr>
          <w:sz w:val="22"/>
          <w:szCs w:val="22"/>
        </w:rPr>
        <w:t>- полиса обязательного страхования гражданской ответственности владельцев транспортных средств;</w:t>
      </w:r>
    </w:p>
    <w:p w14:paraId="167C3BB9" w14:textId="77777777" w:rsidR="007045EF" w:rsidRPr="007045EF" w:rsidRDefault="007045EF" w:rsidP="007045EF">
      <w:pPr>
        <w:pStyle w:val="afff0"/>
        <w:ind w:firstLine="0"/>
        <w:rPr>
          <w:sz w:val="22"/>
          <w:szCs w:val="22"/>
        </w:rPr>
      </w:pPr>
      <w:r w:rsidRPr="007045EF">
        <w:rPr>
          <w:sz w:val="22"/>
          <w:szCs w:val="22"/>
        </w:rPr>
        <w:t>- копии первого листа договора обязательного страхования гражданской ответственности перевозчика за причинение вреда жизни, здоровью, имуществу пассажиров, заверенного подписью и печатью страхователя;</w:t>
      </w:r>
    </w:p>
    <w:p w14:paraId="370BE281" w14:textId="77777777" w:rsidR="007045EF" w:rsidRPr="007045EF" w:rsidRDefault="007045EF" w:rsidP="007045EF">
      <w:pPr>
        <w:pStyle w:val="afff0"/>
        <w:ind w:firstLine="0"/>
        <w:rPr>
          <w:sz w:val="22"/>
          <w:szCs w:val="22"/>
        </w:rPr>
      </w:pPr>
      <w:r w:rsidRPr="007045EF">
        <w:rPr>
          <w:sz w:val="22"/>
          <w:szCs w:val="22"/>
        </w:rPr>
        <w:t>- копии лицензии на право осуществления деятельности по перевозке пассажиров автомобильным транспортом (в случае оказания услуг, связанных с осуществлением видов деятельности, подлежащих обязательному лицензированию);</w:t>
      </w:r>
    </w:p>
    <w:p w14:paraId="5DFD2E7A" w14:textId="77777777" w:rsidR="007045EF" w:rsidRPr="007045EF" w:rsidRDefault="007045EF" w:rsidP="007045EF">
      <w:pPr>
        <w:pStyle w:val="afff0"/>
        <w:ind w:firstLine="0"/>
        <w:rPr>
          <w:sz w:val="22"/>
          <w:szCs w:val="22"/>
        </w:rPr>
      </w:pPr>
      <w:r w:rsidRPr="007045EF">
        <w:rPr>
          <w:sz w:val="22"/>
          <w:szCs w:val="22"/>
        </w:rPr>
        <w:t>- права на управление транспортным средством соответствующей категории (водительского удостоверения (с открытой соответствующей категорией));</w:t>
      </w:r>
    </w:p>
    <w:p w14:paraId="54ECE053" w14:textId="77777777" w:rsidR="007045EF" w:rsidRPr="007045EF" w:rsidRDefault="007045EF" w:rsidP="007045EF">
      <w:pPr>
        <w:pStyle w:val="afff0"/>
        <w:ind w:firstLine="0"/>
        <w:rPr>
          <w:sz w:val="22"/>
          <w:szCs w:val="22"/>
        </w:rPr>
      </w:pPr>
      <w:r w:rsidRPr="007045EF">
        <w:rPr>
          <w:sz w:val="22"/>
          <w:szCs w:val="22"/>
        </w:rPr>
        <w:t>- путевого листа, оформленного в установленном порядке.</w:t>
      </w:r>
    </w:p>
    <w:p w14:paraId="1E66C079" w14:textId="77777777" w:rsidR="007045EF" w:rsidRPr="007045EF" w:rsidRDefault="007045EF" w:rsidP="007045EF">
      <w:pPr>
        <w:pStyle w:val="afff0"/>
        <w:ind w:firstLine="0"/>
        <w:rPr>
          <w:sz w:val="22"/>
          <w:szCs w:val="22"/>
        </w:rPr>
      </w:pPr>
      <w:r w:rsidRPr="007045EF">
        <w:rPr>
          <w:sz w:val="22"/>
          <w:szCs w:val="22"/>
        </w:rPr>
        <w:t xml:space="preserve">К управлению механическими транспортными средствами (автобусами) Исполнителя должны допускаться водители, состояние здоровья которых обеспечивает безопасность перевозок. </w:t>
      </w:r>
    </w:p>
    <w:p w14:paraId="66F2A025" w14:textId="77777777" w:rsidR="007045EF" w:rsidRPr="007045EF" w:rsidRDefault="007045EF" w:rsidP="007045EF">
      <w:pPr>
        <w:pStyle w:val="afff0"/>
        <w:ind w:firstLine="0"/>
        <w:rPr>
          <w:sz w:val="22"/>
          <w:szCs w:val="22"/>
        </w:rPr>
      </w:pPr>
      <w:r w:rsidRPr="007045EF">
        <w:rPr>
          <w:sz w:val="22"/>
          <w:szCs w:val="22"/>
        </w:rPr>
        <w:t>Исполнитель обязан обеспечить прохождение водителями предрейсового медицинского осмотра перед началом работы на линии.</w:t>
      </w:r>
    </w:p>
    <w:p w14:paraId="04F6A282"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Разрешение для механических транспортных средств (автобусов на базе грузовых автомобилей) на право заезда в жилую зону г. Норильска и его районов оформляется заблаговременно Исполнителем, до осуществления перевозки.</w:t>
      </w:r>
    </w:p>
    <w:p w14:paraId="04C4FA65"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Началом и окончанием оказания услуг по предоставлению механического транспортного средства (автобуса) по заявке Заказчика считается время с момента выхода механического транспортного средства (автобуса) из гаража Исполнителя и до момента его возвращения в гараж Исполнителя за вычетом времени обеденного перерыва (отдыха) водителя Исполнителя. </w:t>
      </w:r>
    </w:p>
    <w:p w14:paraId="13C6ABC4"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Время пробега механического транспортного средства (автобуса) от гаража до пункта подачи и от пункта окончания перевозки в гараж определяется из расчета 25 минут </w:t>
      </w:r>
      <w:r w:rsidRPr="007045EF">
        <w:rPr>
          <w:sz w:val="22"/>
          <w:szCs w:val="22"/>
        </w:rPr>
        <w:lastRenderedPageBreak/>
        <w:t>до пункта подачи механического транспортного средства и 25 минут от пункта окончания работы в гараж механического транспортного средства.</w:t>
      </w:r>
    </w:p>
    <w:p w14:paraId="47B84516"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Количество персонала (пассажиров), перевозимого механическим транспортным средством (автобусом) Исполнителя не должно превышать количества посадочных мест, установленных заводом - изготовителем для определенной модели механического транспортного средства (автобуса).</w:t>
      </w:r>
    </w:p>
    <w:p w14:paraId="033F3064"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В случае отсутствия свободных мест в механическом транспортном средстве (автобусе) персоналу может быть отказано в перевозке. Персоналу может быть также отказано в </w:t>
      </w:r>
      <w:proofErr w:type="gramStart"/>
      <w:r w:rsidRPr="007045EF">
        <w:rPr>
          <w:sz w:val="22"/>
          <w:szCs w:val="22"/>
        </w:rPr>
        <w:t>перевозке в случае если</w:t>
      </w:r>
      <w:proofErr w:type="gramEnd"/>
      <w:r w:rsidRPr="007045EF">
        <w:rPr>
          <w:sz w:val="22"/>
          <w:szCs w:val="22"/>
        </w:rPr>
        <w:t xml:space="preserve"> персонал, находится в состоянии алкогольного, наркотического или иного токсического опьянения, в том числе употребляет алкогольные напитки и / или осуществляет курение табака в салоне механического транспортного средства (автобуса), а также не соблюдает чистоту и порядок в салоне механического транспортного средства (автобуса).</w:t>
      </w:r>
    </w:p>
    <w:p w14:paraId="2A30262D"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Механические транспортные средства (автобусы), предназначенные для перевозки </w:t>
      </w:r>
      <w:proofErr w:type="gramStart"/>
      <w:r w:rsidRPr="007045EF">
        <w:rPr>
          <w:sz w:val="22"/>
          <w:szCs w:val="22"/>
        </w:rPr>
        <w:t>персонала</w:t>
      </w:r>
      <w:proofErr w:type="gramEnd"/>
      <w:r w:rsidRPr="007045EF">
        <w:rPr>
          <w:sz w:val="22"/>
          <w:szCs w:val="22"/>
        </w:rPr>
        <w:t xml:space="preserve"> не должны использоваться для перевозки грузов в салонах, в том числе и грузов (багажа), принадлежащих персоналу.</w:t>
      </w:r>
    </w:p>
    <w:p w14:paraId="14354885"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 xml:space="preserve">В целях предотвращения скольжения, падения и травмирования пассажиров средства доступа в механическое транспортное средство (ступени, подножки, поручни, лестницы и др.) должны быть всегда очищены водителем механического транспортного средства Исполнителя от грязи, масел, воды, снега, льда и др. </w:t>
      </w:r>
    </w:p>
    <w:p w14:paraId="5B2BDB53"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Запрещается стелить на средства доступа в механическое транспортное средство (ступеньки, подножки, лестницы) различные коврики, тряпки, сетки, решетки во избежание падения пассажиров при входе в механическое транспортное средство.</w:t>
      </w:r>
    </w:p>
    <w:p w14:paraId="3C89E428"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Исполнитель обязан осуществлять перевозку персонала (пассажиров) технически исправными механическими транспортными средствами (автобусами), отвечающими установленным требованиям по безопасности дорожного движения в Российской Федерации. В случае обнаружения технической неисправности механического транспортного средства (автобуса) при оказании услуги Исполнитель должен незамедлительно заменить его на другое технически исправное механическое транспортное средство той же категории.</w:t>
      </w:r>
    </w:p>
    <w:p w14:paraId="1102A6AE"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Исполнитель обязан содержать используемые для перевозки пассажиров механические транспортные средства в технически исправном состоянии, соблюдать установленные нормативы их технического обслуживания и ремонта.</w:t>
      </w:r>
    </w:p>
    <w:p w14:paraId="2DC11404" w14:textId="77777777" w:rsidR="007045EF" w:rsidRPr="007045EF" w:rsidRDefault="007045EF" w:rsidP="007045EF">
      <w:pPr>
        <w:pStyle w:val="afff0"/>
        <w:numPr>
          <w:ilvl w:val="1"/>
          <w:numId w:val="2"/>
        </w:numPr>
        <w:tabs>
          <w:tab w:val="left" w:pos="851"/>
        </w:tabs>
        <w:ind w:left="851" w:hanging="851"/>
        <w:rPr>
          <w:sz w:val="22"/>
          <w:szCs w:val="22"/>
          <w:lang w:eastAsia="en-US"/>
        </w:rPr>
      </w:pPr>
      <w:r w:rsidRPr="007045EF">
        <w:rPr>
          <w:sz w:val="22"/>
          <w:szCs w:val="22"/>
        </w:rPr>
        <w:t>Исполнитель должен обеспечить наличие механических транспортных средств (автобусов), трудовых, материальных и организационных ресурсов в объеме, достаточном для гарантированного выполнения заявки Заказчика, а также управление механическими транспортными средствами (автобусами) силами квалифицированных экипажей, члены которых имеют соответствующие документы, разрешающие управлять предоставленными для перевозки механическими транспортными средствами, и прошли предрейсовый медицинский осмотр.</w:t>
      </w:r>
    </w:p>
    <w:p w14:paraId="632996C5" w14:textId="77777777" w:rsidR="007045EF" w:rsidRPr="007045EF" w:rsidRDefault="007045EF" w:rsidP="007045EF">
      <w:pPr>
        <w:pStyle w:val="a0"/>
        <w:rPr>
          <w:sz w:val="22"/>
          <w:szCs w:val="22"/>
        </w:rPr>
      </w:pPr>
      <w:r w:rsidRPr="007045EF">
        <w:rPr>
          <w:sz w:val="22"/>
          <w:szCs w:val="22"/>
        </w:rPr>
        <w:t>СОДЕЙСТВИЕ ЗАКАЗЧИКА В ОКАЗАНИИ УСЛУГ</w:t>
      </w:r>
    </w:p>
    <w:p w14:paraId="4D8A020B" w14:textId="77777777" w:rsidR="007045EF" w:rsidRPr="007045EF" w:rsidRDefault="007045EF" w:rsidP="007045EF">
      <w:pPr>
        <w:pStyle w:val="afff0"/>
        <w:numPr>
          <w:ilvl w:val="1"/>
          <w:numId w:val="2"/>
        </w:numPr>
        <w:ind w:left="851" w:hanging="851"/>
        <w:rPr>
          <w:color w:val="FF0000"/>
          <w:sz w:val="22"/>
          <w:szCs w:val="22"/>
          <w:lang w:bidi="ru-RU"/>
        </w:rPr>
      </w:pPr>
      <w:r w:rsidRPr="007045EF">
        <w:rPr>
          <w:color w:val="FF0000"/>
          <w:sz w:val="22"/>
          <w:szCs w:val="22"/>
          <w:lang w:bidi="ru-RU"/>
        </w:rPr>
        <w:t xml:space="preserve"> </w:t>
      </w:r>
      <w:r w:rsidRPr="007045EF">
        <w:rPr>
          <w:sz w:val="22"/>
          <w:szCs w:val="22"/>
          <w:lang w:bidi="ru-RU"/>
        </w:rPr>
        <w:t xml:space="preserve">Заказчик обеспечивает Исполнителю необходимые условия для оказания Услуг: </w:t>
      </w:r>
      <w:r w:rsidRPr="007045EF">
        <w:rPr>
          <w:sz w:val="22"/>
          <w:szCs w:val="22"/>
        </w:rPr>
        <w:t>доступ на территорию Заказчика</w:t>
      </w:r>
      <w:r w:rsidRPr="007045EF">
        <w:rPr>
          <w:color w:val="FF0000"/>
          <w:sz w:val="22"/>
          <w:szCs w:val="22"/>
        </w:rPr>
        <w:t>.</w:t>
      </w:r>
    </w:p>
    <w:p w14:paraId="427D5137" w14:textId="77777777" w:rsidR="007045EF" w:rsidRPr="007045EF" w:rsidRDefault="007045EF" w:rsidP="007045EF">
      <w:pPr>
        <w:pStyle w:val="a0"/>
        <w:rPr>
          <w:sz w:val="22"/>
          <w:szCs w:val="22"/>
        </w:rPr>
      </w:pPr>
      <w:bookmarkStart w:id="0" w:name="_Toc528580174"/>
      <w:bookmarkStart w:id="1" w:name="_Toc124437109"/>
      <w:r w:rsidRPr="007045EF">
        <w:rPr>
          <w:sz w:val="22"/>
          <w:szCs w:val="22"/>
        </w:rPr>
        <w:lastRenderedPageBreak/>
        <w:t>ДОПОЛНИТЕЛЬНЫЕ УСЛУГИ</w:t>
      </w:r>
    </w:p>
    <w:bookmarkEnd w:id="0"/>
    <w:bookmarkEnd w:id="1"/>
    <w:p w14:paraId="5CA17010" w14:textId="77777777" w:rsidR="007045EF" w:rsidRPr="007045EF" w:rsidRDefault="007045EF" w:rsidP="007045EF">
      <w:pPr>
        <w:pStyle w:val="afff0"/>
        <w:numPr>
          <w:ilvl w:val="1"/>
          <w:numId w:val="2"/>
        </w:numPr>
        <w:ind w:left="851" w:hanging="851"/>
        <w:rPr>
          <w:sz w:val="22"/>
          <w:szCs w:val="22"/>
        </w:rPr>
      </w:pPr>
      <w:r w:rsidRPr="007045EF">
        <w:rPr>
          <w:sz w:val="22"/>
          <w:szCs w:val="22"/>
        </w:rPr>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385501C9" w14:textId="77777777" w:rsidR="007045EF" w:rsidRPr="007045EF" w:rsidRDefault="007045EF" w:rsidP="007045EF">
      <w:pPr>
        <w:pStyle w:val="aff7"/>
        <w:rPr>
          <w:sz w:val="22"/>
          <w:szCs w:val="22"/>
        </w:rPr>
      </w:pPr>
      <w:r w:rsidRPr="007045EF">
        <w:rPr>
          <w:sz w:val="22"/>
          <w:szCs w:val="22"/>
        </w:rPr>
        <w:t xml:space="preserve">- в течение 7 </w:t>
      </w:r>
      <w:proofErr w:type="spellStart"/>
      <w:r w:rsidRPr="007045EF">
        <w:rPr>
          <w:sz w:val="22"/>
          <w:szCs w:val="22"/>
        </w:rPr>
        <w:t>к.д</w:t>
      </w:r>
      <w:proofErr w:type="spellEnd"/>
      <w:r w:rsidRPr="007045EF">
        <w:rPr>
          <w:sz w:val="22"/>
          <w:szCs w:val="22"/>
        </w:rPr>
        <w:t>. с момента выявления такой необходимости письменно сообщить об этом Заказчику с обоснованием необходимости их оказания,</w:t>
      </w:r>
    </w:p>
    <w:p w14:paraId="30324C0B" w14:textId="77777777" w:rsidR="007045EF" w:rsidRPr="007045EF" w:rsidRDefault="007045EF" w:rsidP="007045EF">
      <w:pPr>
        <w:pStyle w:val="aff7"/>
        <w:rPr>
          <w:sz w:val="22"/>
          <w:szCs w:val="22"/>
        </w:rPr>
      </w:pPr>
      <w:r w:rsidRPr="007045EF">
        <w:rPr>
          <w:sz w:val="22"/>
          <w:szCs w:val="22"/>
        </w:rPr>
        <w:t>- до получения ответа приостановить оказание этих Услуг.</w:t>
      </w:r>
    </w:p>
    <w:p w14:paraId="149C1B8A" w14:textId="77777777" w:rsidR="007045EF" w:rsidRPr="007045EF" w:rsidRDefault="007045EF" w:rsidP="007045EF">
      <w:pPr>
        <w:pStyle w:val="afff0"/>
        <w:numPr>
          <w:ilvl w:val="1"/>
          <w:numId w:val="2"/>
        </w:numPr>
        <w:ind w:left="851" w:hanging="851"/>
        <w:rPr>
          <w:sz w:val="22"/>
          <w:szCs w:val="22"/>
        </w:rPr>
      </w:pPr>
      <w:r w:rsidRPr="007045EF">
        <w:rPr>
          <w:sz w:val="22"/>
          <w:szCs w:val="22"/>
        </w:rPr>
        <w:t xml:space="preserve">Заказчик в течение 7 </w:t>
      </w:r>
      <w:proofErr w:type="spellStart"/>
      <w:r w:rsidRPr="007045EF">
        <w:rPr>
          <w:sz w:val="22"/>
          <w:szCs w:val="22"/>
        </w:rPr>
        <w:t>к.д</w:t>
      </w:r>
      <w:proofErr w:type="spellEnd"/>
      <w:r w:rsidRPr="007045EF">
        <w:rPr>
          <w:sz w:val="22"/>
          <w:szCs w:val="22"/>
        </w:rPr>
        <w:t>.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43D932EE" w14:textId="77777777" w:rsidR="007045EF" w:rsidRPr="007045EF" w:rsidRDefault="007045EF" w:rsidP="007045EF">
      <w:pPr>
        <w:pStyle w:val="aff7"/>
        <w:rPr>
          <w:sz w:val="22"/>
          <w:szCs w:val="22"/>
        </w:rPr>
      </w:pPr>
      <w:r w:rsidRPr="007045EF">
        <w:rPr>
          <w:sz w:val="22"/>
          <w:szCs w:val="22"/>
        </w:rPr>
        <w:t>Отсутствие ответа Заказчика по истечении указанного срока не означает его согласие на выполнение дополнительных услуг.</w:t>
      </w:r>
    </w:p>
    <w:p w14:paraId="7E83BE55" w14:textId="77777777" w:rsidR="007045EF" w:rsidRPr="007045EF" w:rsidRDefault="007045EF" w:rsidP="007045EF">
      <w:pPr>
        <w:pStyle w:val="afff0"/>
        <w:numPr>
          <w:ilvl w:val="1"/>
          <w:numId w:val="2"/>
        </w:numPr>
        <w:ind w:left="851" w:hanging="851"/>
        <w:rPr>
          <w:sz w:val="22"/>
          <w:szCs w:val="22"/>
        </w:rPr>
      </w:pPr>
      <w:r w:rsidRPr="007045EF">
        <w:rPr>
          <w:sz w:val="22"/>
          <w:szCs w:val="22"/>
        </w:rPr>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1F29B5F9" w14:textId="77777777" w:rsidR="007045EF" w:rsidRPr="007045EF" w:rsidRDefault="007045EF" w:rsidP="007045EF">
      <w:pPr>
        <w:pStyle w:val="afff0"/>
        <w:numPr>
          <w:ilvl w:val="1"/>
          <w:numId w:val="2"/>
        </w:numPr>
        <w:ind w:left="851" w:hanging="851"/>
        <w:rPr>
          <w:sz w:val="22"/>
          <w:szCs w:val="22"/>
        </w:rPr>
      </w:pPr>
      <w:r w:rsidRPr="007045EF">
        <w:rPr>
          <w:sz w:val="22"/>
          <w:szCs w:val="22"/>
        </w:rPr>
        <w:t>Если Исполнитель не уведомил Заказчика о необходимости выполнения дополнительных услуг в указанные сроки и порядке и Стороны не согласовали выполнение дополнительных услуг путем подписания соответствующего соглашения, то Исполнитель не вправе требовать от Заказчика оплаты выполненных им дополнительных услуг и возмещения вызванных этим убытков.</w:t>
      </w:r>
    </w:p>
    <w:p w14:paraId="1E36C4EF" w14:textId="77777777" w:rsidR="007045EF" w:rsidRPr="007045EF" w:rsidRDefault="007045EF" w:rsidP="007045EF">
      <w:pPr>
        <w:pStyle w:val="a0"/>
        <w:rPr>
          <w:sz w:val="22"/>
          <w:szCs w:val="22"/>
        </w:rPr>
      </w:pPr>
      <w:r w:rsidRPr="007045EF">
        <w:rPr>
          <w:sz w:val="22"/>
          <w:szCs w:val="22"/>
        </w:rPr>
        <w:t>СДАЧА-ПРИЁМКА</w:t>
      </w:r>
    </w:p>
    <w:p w14:paraId="362DD67F" w14:textId="77777777" w:rsidR="007045EF" w:rsidRPr="007045EF" w:rsidRDefault="007045EF" w:rsidP="007045EF">
      <w:pPr>
        <w:pStyle w:val="afff0"/>
        <w:numPr>
          <w:ilvl w:val="1"/>
          <w:numId w:val="2"/>
        </w:numPr>
        <w:ind w:left="851" w:hanging="851"/>
        <w:rPr>
          <w:sz w:val="22"/>
          <w:szCs w:val="22"/>
        </w:rPr>
      </w:pPr>
      <w:r w:rsidRPr="007045EF">
        <w:rPr>
          <w:sz w:val="22"/>
          <w:szCs w:val="22"/>
        </w:rPr>
        <w:t xml:space="preserve">Сдача-приемка Услуг производится после окончания оказания Услуг в Отчётном периоде. Отчётным периодом </w:t>
      </w:r>
      <w:proofErr w:type="gramStart"/>
      <w:r w:rsidRPr="007045EF">
        <w:rPr>
          <w:sz w:val="22"/>
          <w:szCs w:val="22"/>
        </w:rPr>
        <w:t xml:space="preserve">является </w:t>
      </w:r>
      <w:r w:rsidRPr="007045EF" w:rsidDel="00CF05D3">
        <w:rPr>
          <w:color w:val="FF0000"/>
          <w:sz w:val="22"/>
          <w:szCs w:val="22"/>
        </w:rPr>
        <w:t xml:space="preserve"> </w:t>
      </w:r>
      <w:r w:rsidRPr="007045EF">
        <w:rPr>
          <w:sz w:val="22"/>
          <w:szCs w:val="22"/>
        </w:rPr>
        <w:t>календарный</w:t>
      </w:r>
      <w:proofErr w:type="gramEnd"/>
      <w:r w:rsidRPr="007045EF">
        <w:rPr>
          <w:sz w:val="22"/>
          <w:szCs w:val="22"/>
        </w:rPr>
        <w:t xml:space="preserve"> месяц, в котором Исполнитель фактически оказывал услуги:</w:t>
      </w:r>
    </w:p>
    <w:p w14:paraId="178A9F87" w14:textId="77777777" w:rsidR="007045EF" w:rsidRPr="007045EF" w:rsidRDefault="007045EF" w:rsidP="007045EF">
      <w:pPr>
        <w:pStyle w:val="aff7"/>
        <w:rPr>
          <w:sz w:val="22"/>
          <w:szCs w:val="22"/>
        </w:rPr>
      </w:pPr>
      <w:r w:rsidRPr="007045EF">
        <w:rPr>
          <w:sz w:val="22"/>
          <w:szCs w:val="22"/>
        </w:rPr>
        <w:t>Сдача-приёмка Услуг оформляется подписанием Сторонами Акта сдачи-приёмки услуг.</w:t>
      </w:r>
    </w:p>
    <w:p w14:paraId="3C16CC45" w14:textId="77777777" w:rsidR="007045EF" w:rsidRPr="007045EF" w:rsidRDefault="007045EF" w:rsidP="007045EF">
      <w:pPr>
        <w:pStyle w:val="afff0"/>
        <w:numPr>
          <w:ilvl w:val="1"/>
          <w:numId w:val="2"/>
        </w:numPr>
        <w:ind w:left="851" w:hanging="851"/>
        <w:rPr>
          <w:sz w:val="22"/>
          <w:szCs w:val="22"/>
        </w:rPr>
      </w:pPr>
      <w:r w:rsidRPr="007045EF">
        <w:rPr>
          <w:color w:val="FF0000"/>
          <w:sz w:val="22"/>
          <w:szCs w:val="22"/>
          <w:shd w:val="clear" w:color="auto" w:fill="FFFFFF" w:themeFill="background1"/>
        </w:rPr>
        <w:t xml:space="preserve"> </w:t>
      </w:r>
      <w:r w:rsidRPr="007045EF">
        <w:rPr>
          <w:sz w:val="22"/>
          <w:szCs w:val="22"/>
        </w:rPr>
        <w:t>Сдача-приёмка оказанных Услуг производится отдельно по каждой заявке.</w:t>
      </w:r>
      <w:r w:rsidRPr="007045EF">
        <w:rPr>
          <w:color w:val="FF0000"/>
          <w:sz w:val="22"/>
          <w:szCs w:val="22"/>
        </w:rPr>
        <w:t xml:space="preserve"> </w:t>
      </w:r>
    </w:p>
    <w:p w14:paraId="51A73ED1" w14:textId="77777777" w:rsidR="007045EF" w:rsidRPr="007045EF" w:rsidRDefault="007045EF" w:rsidP="007045EF">
      <w:pPr>
        <w:pStyle w:val="afff0"/>
        <w:numPr>
          <w:ilvl w:val="1"/>
          <w:numId w:val="2"/>
        </w:numPr>
        <w:ind w:left="851" w:hanging="851"/>
        <w:rPr>
          <w:sz w:val="22"/>
          <w:szCs w:val="22"/>
        </w:rPr>
      </w:pPr>
      <w:r w:rsidRPr="007045EF">
        <w:rPr>
          <w:sz w:val="22"/>
          <w:szCs w:val="22"/>
        </w:rPr>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1821CA45" w14:textId="77777777" w:rsidR="007045EF" w:rsidRPr="007045EF" w:rsidRDefault="007045EF" w:rsidP="007045EF">
      <w:pPr>
        <w:pStyle w:val="afff0"/>
        <w:ind w:firstLine="0"/>
        <w:rPr>
          <w:sz w:val="22"/>
          <w:szCs w:val="22"/>
        </w:rPr>
      </w:pPr>
      <w:r w:rsidRPr="007045EF">
        <w:rPr>
          <w:sz w:val="22"/>
          <w:szCs w:val="22"/>
        </w:rPr>
        <w:t>- Акта сдачи-приемки услуг;</w:t>
      </w:r>
    </w:p>
    <w:p w14:paraId="63597395" w14:textId="77777777" w:rsidR="007045EF" w:rsidRPr="007045EF" w:rsidRDefault="007045EF" w:rsidP="007045EF">
      <w:pPr>
        <w:pStyle w:val="afff0"/>
        <w:ind w:firstLine="0"/>
        <w:rPr>
          <w:sz w:val="22"/>
          <w:szCs w:val="22"/>
        </w:rPr>
      </w:pPr>
      <w:r w:rsidRPr="007045EF">
        <w:rPr>
          <w:sz w:val="22"/>
          <w:szCs w:val="22"/>
        </w:rPr>
        <w:t>- транспортной накладной;</w:t>
      </w:r>
    </w:p>
    <w:p w14:paraId="79B41602" w14:textId="77777777" w:rsidR="007045EF" w:rsidRPr="007045EF" w:rsidRDefault="007045EF" w:rsidP="007045EF">
      <w:pPr>
        <w:pStyle w:val="afff0"/>
        <w:ind w:firstLine="0"/>
        <w:rPr>
          <w:sz w:val="22"/>
          <w:szCs w:val="22"/>
        </w:rPr>
      </w:pPr>
      <w:r w:rsidRPr="007045EF">
        <w:rPr>
          <w:sz w:val="22"/>
          <w:szCs w:val="22"/>
        </w:rPr>
        <w:t>- отрывного талона путевого листа, рапорта, справки;</w:t>
      </w:r>
    </w:p>
    <w:p w14:paraId="0CBD46BD" w14:textId="77777777" w:rsidR="007045EF" w:rsidRPr="007045EF" w:rsidRDefault="007045EF" w:rsidP="007045EF">
      <w:pPr>
        <w:pStyle w:val="afff0"/>
        <w:numPr>
          <w:ilvl w:val="1"/>
          <w:numId w:val="2"/>
        </w:numPr>
        <w:ind w:left="851" w:hanging="851"/>
        <w:rPr>
          <w:sz w:val="22"/>
          <w:szCs w:val="22"/>
        </w:rPr>
      </w:pPr>
      <w:r w:rsidRPr="007045EF">
        <w:rPr>
          <w:sz w:val="22"/>
          <w:szCs w:val="22"/>
        </w:rPr>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544F6573" w14:textId="77777777" w:rsidR="007045EF" w:rsidRPr="007045EF" w:rsidRDefault="007045EF" w:rsidP="007045EF">
      <w:pPr>
        <w:pStyle w:val="afff0"/>
        <w:numPr>
          <w:ilvl w:val="1"/>
          <w:numId w:val="2"/>
        </w:numPr>
        <w:ind w:left="851" w:hanging="851"/>
        <w:rPr>
          <w:sz w:val="22"/>
          <w:szCs w:val="22"/>
        </w:rPr>
      </w:pPr>
      <w:r w:rsidRPr="007045EF">
        <w:rPr>
          <w:sz w:val="22"/>
          <w:szCs w:val="22"/>
          <w:shd w:val="clear" w:color="auto" w:fill="FFFFFF" w:themeFill="background1"/>
        </w:rPr>
        <w:t>Исполнитель</w:t>
      </w:r>
      <w:r w:rsidRPr="007045EF">
        <w:rPr>
          <w:sz w:val="22"/>
          <w:szCs w:val="22"/>
        </w:rPr>
        <w:t xml:space="preserve"> направляет Заказчику на бумажном носителе подписанные им:</w:t>
      </w:r>
    </w:p>
    <w:tbl>
      <w:tblPr>
        <w:tblStyle w:val="aff2"/>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045EF" w:rsidRPr="007045EF" w14:paraId="743DB163" w14:textId="77777777" w:rsidTr="00301C4B">
        <w:trPr>
          <w:trHeight w:val="280"/>
          <w:jc w:val="right"/>
        </w:trPr>
        <w:tc>
          <w:tcPr>
            <w:tcW w:w="1276" w:type="dxa"/>
          </w:tcPr>
          <w:p w14:paraId="04F3CDBD" w14:textId="77777777" w:rsidR="007045EF" w:rsidRPr="007045EF" w:rsidRDefault="007045EF" w:rsidP="00301C4B">
            <w:pPr>
              <w:tabs>
                <w:tab w:val="left" w:pos="1410"/>
              </w:tabs>
              <w:spacing w:after="100"/>
              <w:ind w:right="-150" w:firstLine="1"/>
              <w:rPr>
                <w:rFonts w:ascii="Tahoma" w:hAnsi="Tahoma" w:cs="Tahoma"/>
              </w:rPr>
            </w:pPr>
            <w:r w:rsidRPr="007045EF">
              <w:rPr>
                <w:rFonts w:ascii="Tahoma" w:hAnsi="Tahoma" w:cs="Tahoma"/>
                <w:i/>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2880C9" w14:textId="77777777" w:rsidR="007045EF" w:rsidRPr="007045EF" w:rsidRDefault="007045EF" w:rsidP="007045EF">
            <w:pPr>
              <w:pStyle w:val="aa"/>
              <w:widowControl w:val="0"/>
              <w:numPr>
                <w:ilvl w:val="0"/>
                <w:numId w:val="5"/>
              </w:numPr>
              <w:autoSpaceDE w:val="0"/>
              <w:autoSpaceDN w:val="0"/>
              <w:adjustRightInd w:val="0"/>
              <w:spacing w:after="100" w:line="240" w:lineRule="auto"/>
              <w:ind w:left="0" w:right="-281" w:firstLine="1"/>
              <w:contextualSpacing w:val="0"/>
              <w:rPr>
                <w:rFonts w:ascii="Tahoma" w:hAnsi="Tahoma" w:cs="Tahoma"/>
              </w:rPr>
            </w:pPr>
            <w:r w:rsidRPr="007045EF">
              <w:rPr>
                <w:rFonts w:ascii="Tahoma" w:hAnsi="Tahoma" w:cs="Tahoma"/>
              </w:rPr>
              <w:t>Акт сдачи-приемки услуг (2 экз.),</w:t>
            </w:r>
          </w:p>
          <w:p w14:paraId="64E1708A" w14:textId="77777777" w:rsidR="007045EF" w:rsidRPr="007045EF" w:rsidRDefault="007045EF" w:rsidP="007045EF">
            <w:pPr>
              <w:pStyle w:val="aa"/>
              <w:widowControl w:val="0"/>
              <w:numPr>
                <w:ilvl w:val="0"/>
                <w:numId w:val="5"/>
              </w:numPr>
              <w:autoSpaceDE w:val="0"/>
              <w:autoSpaceDN w:val="0"/>
              <w:adjustRightInd w:val="0"/>
              <w:spacing w:after="100" w:line="240" w:lineRule="auto"/>
              <w:ind w:left="0" w:right="-281" w:firstLine="1"/>
              <w:contextualSpacing w:val="0"/>
              <w:rPr>
                <w:rFonts w:ascii="Tahoma" w:hAnsi="Tahoma" w:cs="Tahoma"/>
              </w:rPr>
            </w:pPr>
            <w:r w:rsidRPr="007045EF">
              <w:rPr>
                <w:rFonts w:ascii="Tahoma" w:hAnsi="Tahoma" w:cs="Tahoma"/>
              </w:rPr>
              <w:t xml:space="preserve">отчетная документация в соответствии с заявкой, </w:t>
            </w:r>
          </w:p>
          <w:p w14:paraId="37A74FF3" w14:textId="77777777" w:rsidR="007045EF" w:rsidRPr="007045EF" w:rsidRDefault="007045EF" w:rsidP="007045EF">
            <w:pPr>
              <w:pStyle w:val="aa"/>
              <w:widowControl w:val="0"/>
              <w:numPr>
                <w:ilvl w:val="0"/>
                <w:numId w:val="5"/>
              </w:numPr>
              <w:autoSpaceDE w:val="0"/>
              <w:autoSpaceDN w:val="0"/>
              <w:adjustRightInd w:val="0"/>
              <w:spacing w:after="100" w:line="240" w:lineRule="auto"/>
              <w:ind w:left="0" w:firstLine="1"/>
              <w:contextualSpacing w:val="0"/>
              <w:rPr>
                <w:rFonts w:ascii="Tahoma" w:hAnsi="Tahoma" w:cs="Tahoma"/>
              </w:rPr>
            </w:pPr>
            <w:r w:rsidRPr="007045EF">
              <w:rPr>
                <w:rFonts w:ascii="Tahoma" w:hAnsi="Tahoma" w:cs="Tahoma"/>
              </w:rPr>
              <w:t>счет на оплату,</w:t>
            </w:r>
          </w:p>
          <w:p w14:paraId="28B2F3BF" w14:textId="77777777" w:rsidR="007045EF" w:rsidRPr="007045EF" w:rsidRDefault="007045EF" w:rsidP="00301C4B">
            <w:pPr>
              <w:pStyle w:val="aa"/>
              <w:widowControl w:val="0"/>
              <w:autoSpaceDE w:val="0"/>
              <w:autoSpaceDN w:val="0"/>
              <w:adjustRightInd w:val="0"/>
              <w:spacing w:after="100"/>
              <w:ind w:left="1"/>
              <w:contextualSpacing w:val="0"/>
              <w:rPr>
                <w:rFonts w:ascii="Tahoma" w:hAnsi="Tahoma" w:cs="Tahoma"/>
              </w:rPr>
            </w:pPr>
            <w:r w:rsidRPr="007045EF">
              <w:rPr>
                <w:rFonts w:ascii="Tahoma" w:hAnsi="Tahoma" w:cs="Tahoma"/>
              </w:rPr>
              <w:t xml:space="preserve"> счёт-фактуру </w:t>
            </w:r>
          </w:p>
        </w:tc>
      </w:tr>
      <w:tr w:rsidR="007045EF" w:rsidRPr="007045EF" w14:paraId="745744A8" w14:textId="77777777" w:rsidTr="00301C4B">
        <w:trPr>
          <w:trHeight w:val="361"/>
          <w:jc w:val="right"/>
        </w:trPr>
        <w:tc>
          <w:tcPr>
            <w:tcW w:w="1276" w:type="dxa"/>
          </w:tcPr>
          <w:p w14:paraId="7DCB1C58" w14:textId="77777777" w:rsidR="007045EF" w:rsidRPr="007045EF" w:rsidRDefault="007045EF" w:rsidP="00301C4B">
            <w:pPr>
              <w:tabs>
                <w:tab w:val="left" w:pos="1410"/>
              </w:tabs>
              <w:spacing w:after="100"/>
              <w:ind w:right="-150" w:firstLine="1"/>
              <w:rPr>
                <w:rFonts w:ascii="Tahoma" w:hAnsi="Tahoma" w:cs="Tahoma"/>
              </w:rPr>
            </w:pPr>
            <w:r w:rsidRPr="007045EF">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40B660F" w14:textId="77777777" w:rsidR="007045EF" w:rsidRPr="007045EF" w:rsidRDefault="007045EF" w:rsidP="00301C4B">
            <w:pPr>
              <w:pStyle w:val="SL0TextSimplawyer"/>
              <w:tabs>
                <w:tab w:val="clear" w:pos="851"/>
                <w:tab w:val="left" w:pos="1029"/>
              </w:tabs>
              <w:spacing w:before="0" w:after="100"/>
              <w:ind w:left="179" w:firstLine="1"/>
              <w:rPr>
                <w:rFonts w:eastAsia="Calibri"/>
                <w:sz w:val="22"/>
                <w:szCs w:val="22"/>
                <w:lang w:eastAsia="ru-RU"/>
              </w:rPr>
            </w:pPr>
            <w:r w:rsidRPr="007045EF">
              <w:rPr>
                <w:rFonts w:eastAsia="Calibri"/>
                <w:sz w:val="22"/>
                <w:szCs w:val="22"/>
                <w:lang w:eastAsia="ru-RU"/>
              </w:rPr>
              <w:t xml:space="preserve">в течение 2 </w:t>
            </w:r>
            <w:proofErr w:type="spellStart"/>
            <w:r w:rsidRPr="007045EF">
              <w:rPr>
                <w:rFonts w:eastAsia="Calibri"/>
                <w:sz w:val="22"/>
                <w:szCs w:val="22"/>
                <w:lang w:eastAsia="ru-RU"/>
              </w:rPr>
              <w:t>р.д</w:t>
            </w:r>
            <w:proofErr w:type="spellEnd"/>
            <w:r w:rsidRPr="007045EF">
              <w:rPr>
                <w:rFonts w:eastAsia="Calibri"/>
                <w:sz w:val="22"/>
                <w:szCs w:val="22"/>
                <w:lang w:eastAsia="ru-RU"/>
              </w:rPr>
              <w:t xml:space="preserve">. с момента окончания оказания Услуг по заявке </w:t>
            </w:r>
          </w:p>
        </w:tc>
      </w:tr>
      <w:tr w:rsidR="007045EF" w:rsidRPr="007045EF" w14:paraId="07B4E94C" w14:textId="77777777" w:rsidTr="00301C4B">
        <w:trPr>
          <w:jc w:val="right"/>
        </w:trPr>
        <w:tc>
          <w:tcPr>
            <w:tcW w:w="1276" w:type="dxa"/>
          </w:tcPr>
          <w:p w14:paraId="52F1E0EF" w14:textId="77777777" w:rsidR="007045EF" w:rsidRPr="007045EF" w:rsidRDefault="007045EF" w:rsidP="00301C4B">
            <w:pPr>
              <w:tabs>
                <w:tab w:val="left" w:pos="1410"/>
              </w:tabs>
              <w:spacing w:after="100"/>
              <w:ind w:right="-150" w:firstLine="1"/>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44F0D10" w14:textId="77777777" w:rsidR="007045EF" w:rsidRPr="007045EF" w:rsidRDefault="007045EF" w:rsidP="00301C4B">
            <w:pPr>
              <w:pStyle w:val="SL0TextSimplawyer"/>
              <w:tabs>
                <w:tab w:val="clear" w:pos="851"/>
                <w:tab w:val="left" w:pos="1029"/>
              </w:tabs>
              <w:spacing w:before="0" w:after="100"/>
              <w:ind w:left="179" w:firstLine="1"/>
              <w:rPr>
                <w:rFonts w:eastAsia="Calibri"/>
                <w:sz w:val="22"/>
                <w:szCs w:val="22"/>
                <w:lang w:eastAsia="ru-RU"/>
              </w:rPr>
            </w:pPr>
            <w:r w:rsidRPr="007045EF">
              <w:rPr>
                <w:rFonts w:eastAsia="Calibri"/>
                <w:sz w:val="22"/>
                <w:szCs w:val="22"/>
                <w:lang w:eastAsia="ru-RU"/>
              </w:rPr>
              <w:t xml:space="preserve">но не позднее последнего числа </w:t>
            </w:r>
            <w:proofErr w:type="gramStart"/>
            <w:r w:rsidRPr="007045EF">
              <w:rPr>
                <w:rFonts w:eastAsia="Calibri"/>
                <w:sz w:val="22"/>
                <w:szCs w:val="22"/>
                <w:lang w:eastAsia="ru-RU"/>
              </w:rPr>
              <w:t xml:space="preserve">месяца </w:t>
            </w:r>
            <w:r w:rsidRPr="007045EF">
              <w:rPr>
                <w:color w:val="FF0000"/>
                <w:sz w:val="22"/>
                <w:szCs w:val="22"/>
                <w:shd w:val="clear" w:color="auto" w:fill="FFFFFF" w:themeFill="background1"/>
              </w:rPr>
              <w:t xml:space="preserve"> </w:t>
            </w:r>
            <w:r w:rsidRPr="007045EF">
              <w:rPr>
                <w:sz w:val="22"/>
                <w:szCs w:val="22"/>
              </w:rPr>
              <w:t>окончания</w:t>
            </w:r>
            <w:proofErr w:type="gramEnd"/>
            <w:r w:rsidRPr="007045EF">
              <w:rPr>
                <w:sz w:val="22"/>
                <w:szCs w:val="22"/>
              </w:rPr>
              <w:t xml:space="preserve"> оказания Услуг </w:t>
            </w:r>
            <w:r w:rsidRPr="007045EF">
              <w:rPr>
                <w:rFonts w:eastAsia="Calibri"/>
                <w:sz w:val="22"/>
                <w:szCs w:val="22"/>
                <w:lang w:eastAsia="ru-RU"/>
              </w:rPr>
              <w:t xml:space="preserve"> по заявке </w:t>
            </w:r>
          </w:p>
        </w:tc>
      </w:tr>
    </w:tbl>
    <w:p w14:paraId="4266AADA" w14:textId="77777777" w:rsidR="007045EF" w:rsidRPr="007045EF" w:rsidRDefault="007045EF" w:rsidP="007045EF">
      <w:pPr>
        <w:pStyle w:val="afff0"/>
        <w:numPr>
          <w:ilvl w:val="1"/>
          <w:numId w:val="2"/>
        </w:numPr>
        <w:ind w:left="851" w:hanging="851"/>
        <w:rPr>
          <w:sz w:val="22"/>
          <w:szCs w:val="22"/>
        </w:rPr>
      </w:pPr>
      <w:r w:rsidRPr="007045EF">
        <w:rPr>
          <w:sz w:val="22"/>
          <w:szCs w:val="22"/>
        </w:rPr>
        <w:t xml:space="preserve">Заказчик </w:t>
      </w:r>
      <w:r w:rsidRPr="007045EF">
        <w:rPr>
          <w:rFonts w:eastAsia="Calibri"/>
          <w:sz w:val="22"/>
          <w:szCs w:val="22"/>
        </w:rPr>
        <w:t xml:space="preserve">осуществляет приемку оказанных Услуг </w:t>
      </w:r>
      <w:r w:rsidRPr="007045EF">
        <w:rPr>
          <w:sz w:val="22"/>
          <w:szCs w:val="22"/>
        </w:rPr>
        <w:t>и направляет Исполнителю на бумажном носителе 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045EF" w:rsidRPr="007045EF" w14:paraId="17F29653" w14:textId="77777777" w:rsidTr="00301C4B">
        <w:trPr>
          <w:trHeight w:val="280"/>
        </w:trPr>
        <w:tc>
          <w:tcPr>
            <w:tcW w:w="1276" w:type="dxa"/>
          </w:tcPr>
          <w:p w14:paraId="77B54768" w14:textId="77777777" w:rsidR="007045EF" w:rsidRPr="007045EF" w:rsidRDefault="007045EF" w:rsidP="00301C4B">
            <w:pPr>
              <w:tabs>
                <w:tab w:val="left" w:pos="1410"/>
              </w:tabs>
              <w:spacing w:after="100"/>
              <w:ind w:right="-150" w:firstLine="1"/>
              <w:rPr>
                <w:rFonts w:ascii="Tahoma" w:hAnsi="Tahoma" w:cs="Tahoma"/>
              </w:rPr>
            </w:pPr>
            <w:r w:rsidRPr="007045EF">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81554D" w14:textId="77777777" w:rsidR="007045EF" w:rsidRPr="007045EF" w:rsidRDefault="007045EF" w:rsidP="007045EF">
            <w:pPr>
              <w:pStyle w:val="aa"/>
              <w:numPr>
                <w:ilvl w:val="0"/>
                <w:numId w:val="5"/>
              </w:numPr>
              <w:spacing w:after="0" w:line="240" w:lineRule="auto"/>
              <w:ind w:left="0" w:firstLine="0"/>
              <w:rPr>
                <w:rFonts w:ascii="Tahoma" w:hAnsi="Tahoma" w:cs="Tahoma"/>
              </w:rPr>
            </w:pPr>
            <w:r w:rsidRPr="007045EF">
              <w:rPr>
                <w:rFonts w:ascii="Tahoma" w:hAnsi="Tahoma" w:cs="Tahoma"/>
              </w:rPr>
              <w:t>Акт сдачи-приемки услуг (1 экз.)</w:t>
            </w:r>
          </w:p>
          <w:p w14:paraId="7CB20977" w14:textId="77777777" w:rsidR="007045EF" w:rsidRPr="007045EF" w:rsidRDefault="007045EF" w:rsidP="00301C4B">
            <w:pPr>
              <w:pStyle w:val="aa"/>
              <w:ind w:left="0"/>
              <w:rPr>
                <w:rFonts w:ascii="Tahoma" w:hAnsi="Tahoma" w:cs="Tahoma"/>
              </w:rPr>
            </w:pPr>
            <w:r w:rsidRPr="007045EF">
              <w:rPr>
                <w:rFonts w:ascii="Tahoma" w:hAnsi="Tahoma" w:cs="Tahoma"/>
              </w:rPr>
              <w:t>либо</w:t>
            </w:r>
          </w:p>
          <w:p w14:paraId="552217A9" w14:textId="77777777" w:rsidR="007045EF" w:rsidRPr="007045EF" w:rsidRDefault="007045EF" w:rsidP="007045EF">
            <w:pPr>
              <w:pStyle w:val="aa"/>
              <w:widowControl w:val="0"/>
              <w:numPr>
                <w:ilvl w:val="0"/>
                <w:numId w:val="5"/>
              </w:numPr>
              <w:autoSpaceDE w:val="0"/>
              <w:autoSpaceDN w:val="0"/>
              <w:adjustRightInd w:val="0"/>
              <w:spacing w:after="100" w:line="240" w:lineRule="auto"/>
              <w:ind w:left="0" w:firstLine="0"/>
              <w:contextualSpacing w:val="0"/>
              <w:jc w:val="both"/>
              <w:rPr>
                <w:rFonts w:ascii="Tahoma" w:hAnsi="Tahoma" w:cs="Tahoma"/>
              </w:rPr>
            </w:pPr>
            <w:r w:rsidRPr="007045EF">
              <w:rPr>
                <w:rFonts w:ascii="Tahoma" w:hAnsi="Tahoma" w:cs="Tahoma"/>
              </w:rPr>
              <w:t>мотивированный отказ от приемки Услуг.</w:t>
            </w:r>
          </w:p>
        </w:tc>
      </w:tr>
      <w:tr w:rsidR="007045EF" w:rsidRPr="007045EF" w14:paraId="4DD7AAE4" w14:textId="77777777" w:rsidTr="00301C4B">
        <w:trPr>
          <w:trHeight w:val="361"/>
        </w:trPr>
        <w:tc>
          <w:tcPr>
            <w:tcW w:w="1276" w:type="dxa"/>
          </w:tcPr>
          <w:p w14:paraId="507D9F28" w14:textId="77777777" w:rsidR="007045EF" w:rsidRPr="007045EF" w:rsidRDefault="007045EF" w:rsidP="00301C4B">
            <w:pPr>
              <w:tabs>
                <w:tab w:val="left" w:pos="1410"/>
              </w:tabs>
              <w:spacing w:after="100"/>
              <w:ind w:right="-150"/>
              <w:rPr>
                <w:rFonts w:ascii="Tahoma" w:hAnsi="Tahoma" w:cs="Tahoma"/>
              </w:rPr>
            </w:pPr>
            <w:r w:rsidRPr="007045EF">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E4F936D" w14:textId="77777777" w:rsidR="007045EF" w:rsidRPr="007045EF" w:rsidRDefault="007045EF" w:rsidP="00301C4B">
            <w:pPr>
              <w:pStyle w:val="SL0TextSimplawyer"/>
              <w:tabs>
                <w:tab w:val="clear" w:pos="851"/>
                <w:tab w:val="left" w:pos="1029"/>
              </w:tabs>
              <w:spacing w:before="0" w:after="100"/>
              <w:jc w:val="both"/>
              <w:rPr>
                <w:rFonts w:eastAsia="Calibri"/>
                <w:sz w:val="22"/>
                <w:szCs w:val="22"/>
                <w:lang w:eastAsia="ru-RU"/>
              </w:rPr>
            </w:pPr>
            <w:r w:rsidRPr="007045EF">
              <w:rPr>
                <w:rFonts w:eastAsia="Calibri"/>
                <w:sz w:val="22"/>
                <w:szCs w:val="22"/>
                <w:lang w:eastAsia="ru-RU"/>
              </w:rPr>
              <w:t xml:space="preserve">в </w:t>
            </w:r>
            <w:proofErr w:type="gramStart"/>
            <w:r w:rsidRPr="007045EF">
              <w:rPr>
                <w:rFonts w:eastAsia="Calibri"/>
                <w:sz w:val="22"/>
                <w:szCs w:val="22"/>
                <w:lang w:eastAsia="ru-RU"/>
              </w:rPr>
              <w:t xml:space="preserve">течение </w:t>
            </w:r>
            <w:r w:rsidRPr="007045EF">
              <w:rPr>
                <w:rFonts w:eastAsia="Calibri"/>
                <w:color w:val="FF0000"/>
                <w:sz w:val="22"/>
                <w:szCs w:val="22"/>
                <w:lang w:eastAsia="ru-RU"/>
              </w:rPr>
              <w:t xml:space="preserve"> </w:t>
            </w:r>
            <w:r w:rsidRPr="007045EF">
              <w:rPr>
                <w:rFonts w:eastAsia="Calibri"/>
                <w:sz w:val="22"/>
                <w:szCs w:val="22"/>
                <w:lang w:eastAsia="ru-RU"/>
              </w:rPr>
              <w:t>2</w:t>
            </w:r>
            <w:proofErr w:type="gramEnd"/>
            <w:r w:rsidRPr="007045EF">
              <w:rPr>
                <w:rFonts w:eastAsia="Calibri"/>
                <w:sz w:val="22"/>
                <w:szCs w:val="22"/>
                <w:lang w:eastAsia="ru-RU"/>
              </w:rPr>
              <w:t xml:space="preserve"> </w:t>
            </w:r>
            <w:proofErr w:type="spellStart"/>
            <w:r w:rsidRPr="007045EF">
              <w:rPr>
                <w:rFonts w:eastAsia="Calibri"/>
                <w:sz w:val="22"/>
                <w:szCs w:val="22"/>
                <w:lang w:eastAsia="ru-RU"/>
              </w:rPr>
              <w:t>р.д</w:t>
            </w:r>
            <w:proofErr w:type="spellEnd"/>
            <w:r w:rsidRPr="007045EF">
              <w:rPr>
                <w:rFonts w:eastAsia="Calibri"/>
                <w:sz w:val="22"/>
                <w:szCs w:val="22"/>
                <w:lang w:eastAsia="ru-RU"/>
              </w:rPr>
              <w:t>.</w:t>
            </w:r>
            <w:r w:rsidRPr="007045EF">
              <w:rPr>
                <w:rFonts w:eastAsia="Calibri"/>
                <w:color w:val="FF0000"/>
                <w:sz w:val="22"/>
                <w:szCs w:val="22"/>
                <w:lang w:eastAsia="ru-RU"/>
              </w:rPr>
              <w:t xml:space="preserve"> </w:t>
            </w:r>
            <w:r w:rsidRPr="007045EF">
              <w:rPr>
                <w:rFonts w:eastAsia="Calibri"/>
                <w:sz w:val="22"/>
                <w:szCs w:val="22"/>
                <w:lang w:eastAsia="ru-RU"/>
              </w:rPr>
              <w:t>с даты получения Акта сдачи-приемки услуг,</w:t>
            </w:r>
          </w:p>
        </w:tc>
      </w:tr>
      <w:tr w:rsidR="007045EF" w:rsidRPr="007045EF" w14:paraId="0B9C3325" w14:textId="77777777" w:rsidTr="00301C4B">
        <w:tc>
          <w:tcPr>
            <w:tcW w:w="1276" w:type="dxa"/>
          </w:tcPr>
          <w:p w14:paraId="65C3D50D" w14:textId="77777777" w:rsidR="007045EF" w:rsidRPr="007045EF" w:rsidRDefault="007045EF" w:rsidP="00301C4B">
            <w:pPr>
              <w:tabs>
                <w:tab w:val="left" w:pos="1410"/>
              </w:tabs>
              <w:spacing w:after="100"/>
              <w:ind w:right="-150"/>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4D146F7" w14:textId="77777777" w:rsidR="007045EF" w:rsidRPr="007045EF" w:rsidRDefault="007045EF" w:rsidP="00301C4B">
            <w:pPr>
              <w:pStyle w:val="SL0TextSimplawyer"/>
              <w:tabs>
                <w:tab w:val="clear" w:pos="851"/>
                <w:tab w:val="left" w:pos="1029"/>
              </w:tabs>
              <w:spacing w:before="0" w:after="100"/>
              <w:jc w:val="both"/>
              <w:rPr>
                <w:rFonts w:eastAsia="Calibri"/>
                <w:sz w:val="22"/>
                <w:szCs w:val="22"/>
                <w:lang w:eastAsia="ru-RU"/>
              </w:rPr>
            </w:pPr>
            <w:r w:rsidRPr="007045EF">
              <w:rPr>
                <w:rFonts w:eastAsia="Calibri"/>
                <w:sz w:val="22"/>
                <w:szCs w:val="22"/>
                <w:lang w:eastAsia="ru-RU"/>
              </w:rPr>
              <w:t>но не позднее</w:t>
            </w:r>
            <w:r w:rsidRPr="007045EF">
              <w:rPr>
                <w:rFonts w:eastAsia="Calibri"/>
                <w:color w:val="FF0000"/>
                <w:sz w:val="22"/>
                <w:szCs w:val="22"/>
                <w:lang w:eastAsia="ru-RU"/>
              </w:rPr>
              <w:t xml:space="preserve"> </w:t>
            </w:r>
            <w:r w:rsidRPr="007045EF">
              <w:rPr>
                <w:rFonts w:eastAsia="Calibri"/>
                <w:sz w:val="22"/>
                <w:szCs w:val="22"/>
                <w:lang w:eastAsia="ru-RU"/>
              </w:rPr>
              <w:t>2 числа месяца, следующего за месяцем</w:t>
            </w:r>
            <w:r w:rsidRPr="007045EF">
              <w:rPr>
                <w:rFonts w:eastAsia="Calibri"/>
                <w:color w:val="FF0000"/>
                <w:sz w:val="22"/>
                <w:szCs w:val="22"/>
                <w:lang w:eastAsia="ru-RU"/>
              </w:rPr>
              <w:t xml:space="preserve"> </w:t>
            </w:r>
            <w:r w:rsidRPr="007045EF">
              <w:rPr>
                <w:rFonts w:eastAsia="Calibri"/>
                <w:sz w:val="22"/>
                <w:szCs w:val="22"/>
                <w:lang w:eastAsia="ru-RU"/>
              </w:rPr>
              <w:t>окончания оказания Услуг по заявке</w:t>
            </w:r>
            <w:r w:rsidRPr="007045EF">
              <w:rPr>
                <w:rFonts w:eastAsia="Calibri"/>
                <w:color w:val="FF0000"/>
                <w:sz w:val="22"/>
                <w:szCs w:val="22"/>
                <w:lang w:eastAsia="ru-RU"/>
              </w:rPr>
              <w:t>.</w:t>
            </w:r>
          </w:p>
        </w:tc>
      </w:tr>
    </w:tbl>
    <w:p w14:paraId="0262DBE0" w14:textId="77777777" w:rsidR="007045EF" w:rsidRPr="007045EF" w:rsidRDefault="007045EF" w:rsidP="007045EF">
      <w:pPr>
        <w:pStyle w:val="afff0"/>
        <w:numPr>
          <w:ilvl w:val="1"/>
          <w:numId w:val="2"/>
        </w:numPr>
        <w:ind w:left="851" w:hanging="851"/>
        <w:rPr>
          <w:sz w:val="22"/>
          <w:szCs w:val="22"/>
        </w:rPr>
      </w:pPr>
      <w:r w:rsidRPr="007045EF">
        <w:rPr>
          <w:sz w:val="22"/>
          <w:szCs w:val="22"/>
        </w:rPr>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2599D427" w14:textId="77777777" w:rsidR="007045EF" w:rsidRPr="007045EF" w:rsidRDefault="007045EF" w:rsidP="007045EF">
      <w:pPr>
        <w:pStyle w:val="afff0"/>
        <w:numPr>
          <w:ilvl w:val="1"/>
          <w:numId w:val="2"/>
        </w:numPr>
        <w:ind w:left="851" w:hanging="851"/>
        <w:rPr>
          <w:sz w:val="22"/>
          <w:szCs w:val="22"/>
          <w:lang w:bidi="ru-RU"/>
        </w:rPr>
      </w:pPr>
      <w:r w:rsidRPr="007045EF">
        <w:rPr>
          <w:sz w:val="22"/>
          <w:szCs w:val="22"/>
          <w:lang w:bidi="ru-RU"/>
        </w:rPr>
        <w:t xml:space="preserve">Датой исполнения обязательств Исполнителя по </w:t>
      </w:r>
      <w:proofErr w:type="gramStart"/>
      <w:r w:rsidRPr="007045EF">
        <w:rPr>
          <w:sz w:val="22"/>
          <w:szCs w:val="22"/>
          <w:lang w:bidi="ru-RU"/>
        </w:rPr>
        <w:t xml:space="preserve">заявке </w:t>
      </w:r>
      <w:r w:rsidRPr="007045EF">
        <w:rPr>
          <w:rFonts w:eastAsia="Calibri"/>
          <w:color w:val="FF0000"/>
          <w:sz w:val="22"/>
          <w:szCs w:val="22"/>
        </w:rPr>
        <w:t xml:space="preserve"> </w:t>
      </w:r>
      <w:r w:rsidRPr="007045EF">
        <w:rPr>
          <w:sz w:val="22"/>
          <w:szCs w:val="22"/>
          <w:lang w:bidi="ru-RU"/>
        </w:rPr>
        <w:t>является</w:t>
      </w:r>
      <w:proofErr w:type="gramEnd"/>
      <w:r w:rsidRPr="007045EF">
        <w:rPr>
          <w:sz w:val="22"/>
          <w:szCs w:val="22"/>
          <w:lang w:bidi="ru-RU"/>
        </w:rPr>
        <w:t xml:space="preserve"> дата подписания Заказчиком Акта сдачи-приемки услуг при условии предоставления Исполнителем отчетной документации, указанной в </w:t>
      </w:r>
      <w:r w:rsidRPr="007045EF">
        <w:rPr>
          <w:rFonts w:eastAsia="Calibri"/>
          <w:sz w:val="22"/>
          <w:szCs w:val="22"/>
        </w:rPr>
        <w:t>з</w:t>
      </w:r>
      <w:r w:rsidRPr="007045EF">
        <w:rPr>
          <w:sz w:val="22"/>
          <w:szCs w:val="22"/>
          <w:lang w:bidi="ru-RU"/>
        </w:rPr>
        <w:t>аявке .</w:t>
      </w:r>
    </w:p>
    <w:p w14:paraId="196CA35B" w14:textId="77777777" w:rsidR="007045EF" w:rsidRPr="007045EF" w:rsidRDefault="007045EF" w:rsidP="007045EF">
      <w:pPr>
        <w:pStyle w:val="a0"/>
        <w:rPr>
          <w:sz w:val="22"/>
          <w:szCs w:val="22"/>
        </w:rPr>
      </w:pPr>
      <w:r w:rsidRPr="007045EF">
        <w:rPr>
          <w:sz w:val="22"/>
          <w:szCs w:val="22"/>
        </w:rPr>
        <w:t>УСТРАНЕНИЕ НЕДОСТАТКОВ</w:t>
      </w:r>
    </w:p>
    <w:p w14:paraId="77C3939A" w14:textId="77777777" w:rsidR="007045EF" w:rsidRPr="007045EF" w:rsidRDefault="007045EF" w:rsidP="007045EF">
      <w:pPr>
        <w:pStyle w:val="afff0"/>
        <w:numPr>
          <w:ilvl w:val="1"/>
          <w:numId w:val="2"/>
        </w:numPr>
        <w:tabs>
          <w:tab w:val="left" w:pos="851"/>
        </w:tabs>
        <w:ind w:left="851" w:hanging="851"/>
        <w:rPr>
          <w:sz w:val="22"/>
          <w:szCs w:val="22"/>
        </w:rPr>
      </w:pPr>
      <w:r w:rsidRPr="007045EF">
        <w:rPr>
          <w:sz w:val="22"/>
          <w:szCs w:val="22"/>
        </w:rPr>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250267F8" w14:textId="77777777" w:rsidR="007045EF" w:rsidRPr="007045EF" w:rsidRDefault="007045EF" w:rsidP="007045EF">
      <w:pPr>
        <w:pStyle w:val="afff0"/>
        <w:ind w:firstLine="0"/>
        <w:rPr>
          <w:sz w:val="22"/>
          <w:szCs w:val="22"/>
        </w:rPr>
      </w:pPr>
      <w:r w:rsidRPr="007045EF">
        <w:rPr>
          <w:sz w:val="22"/>
          <w:szCs w:val="22"/>
        </w:rPr>
        <w:t>- устранения недостатков в разумный срок без дополнительной оплаты со стороны Заказчика;</w:t>
      </w:r>
    </w:p>
    <w:p w14:paraId="685B53A8" w14:textId="77777777" w:rsidR="007045EF" w:rsidRPr="007045EF" w:rsidRDefault="007045EF" w:rsidP="007045EF">
      <w:pPr>
        <w:pStyle w:val="afff0"/>
        <w:ind w:firstLine="0"/>
        <w:rPr>
          <w:sz w:val="22"/>
          <w:szCs w:val="22"/>
        </w:rPr>
      </w:pPr>
      <w:r w:rsidRPr="007045EF">
        <w:rPr>
          <w:sz w:val="22"/>
          <w:szCs w:val="22"/>
        </w:rPr>
        <w:t>- соразмерного уменьшения установленной за Услуги цены;</w:t>
      </w:r>
    </w:p>
    <w:p w14:paraId="12A54793" w14:textId="77777777" w:rsidR="007045EF" w:rsidRPr="007045EF" w:rsidRDefault="007045EF" w:rsidP="007045EF">
      <w:pPr>
        <w:pStyle w:val="afff0"/>
        <w:ind w:firstLine="0"/>
        <w:rPr>
          <w:sz w:val="22"/>
          <w:szCs w:val="22"/>
        </w:rPr>
      </w:pPr>
      <w:r w:rsidRPr="007045EF">
        <w:rPr>
          <w:sz w:val="22"/>
          <w:szCs w:val="22"/>
        </w:rPr>
        <w:t>- возмещения расходов Заказчика на устранение недостатков.</w:t>
      </w:r>
    </w:p>
    <w:p w14:paraId="69B78953" w14:textId="77777777" w:rsidR="007045EF" w:rsidRPr="007045EF" w:rsidRDefault="007045EF" w:rsidP="007045EF">
      <w:pPr>
        <w:pStyle w:val="afff0"/>
        <w:numPr>
          <w:ilvl w:val="1"/>
          <w:numId w:val="2"/>
        </w:numPr>
        <w:ind w:left="851" w:hanging="851"/>
        <w:rPr>
          <w:sz w:val="22"/>
          <w:szCs w:val="22"/>
        </w:rPr>
      </w:pPr>
      <w:r w:rsidRPr="007045EF">
        <w:rPr>
          <w:sz w:val="22"/>
          <w:szCs w:val="22"/>
        </w:rPr>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411C1476" w14:textId="77777777" w:rsidR="007045EF" w:rsidRPr="007045EF" w:rsidRDefault="007045EF" w:rsidP="007045EF">
      <w:pPr>
        <w:pStyle w:val="afff0"/>
        <w:numPr>
          <w:ilvl w:val="1"/>
          <w:numId w:val="2"/>
        </w:numPr>
        <w:ind w:left="851" w:hanging="851"/>
        <w:rPr>
          <w:sz w:val="22"/>
          <w:szCs w:val="22"/>
        </w:rPr>
      </w:pPr>
      <w:r w:rsidRPr="007045EF">
        <w:rPr>
          <w:sz w:val="22"/>
          <w:szCs w:val="22"/>
        </w:rPr>
        <w:t>Недостатки, указанные в акте, имеют статус предписаний и обязательны для исполнения Исполнителем.</w:t>
      </w:r>
    </w:p>
    <w:p w14:paraId="6D49CE81" w14:textId="77777777" w:rsidR="007045EF" w:rsidRPr="007045EF" w:rsidRDefault="007045EF" w:rsidP="007045EF">
      <w:pPr>
        <w:pStyle w:val="afff0"/>
        <w:numPr>
          <w:ilvl w:val="1"/>
          <w:numId w:val="2"/>
        </w:numPr>
        <w:ind w:left="851" w:hanging="851"/>
        <w:rPr>
          <w:sz w:val="22"/>
          <w:szCs w:val="22"/>
        </w:rPr>
      </w:pPr>
      <w:r w:rsidRPr="007045EF">
        <w:rPr>
          <w:sz w:val="22"/>
          <w:szCs w:val="22"/>
        </w:rPr>
        <w:lastRenderedPageBreak/>
        <w:t xml:space="preserve">Заказчик не принимает Услуги </w:t>
      </w:r>
      <w:r w:rsidRPr="007045EF">
        <w:rPr>
          <w:sz w:val="22"/>
          <w:szCs w:val="22"/>
          <w:lang w:bidi="ru-RU"/>
        </w:rPr>
        <w:t>с недостатками.</w:t>
      </w:r>
    </w:p>
    <w:p w14:paraId="43840A52" w14:textId="77777777" w:rsidR="007045EF" w:rsidRPr="007045EF" w:rsidRDefault="007045EF" w:rsidP="007045EF">
      <w:pPr>
        <w:pStyle w:val="afff0"/>
        <w:numPr>
          <w:ilvl w:val="1"/>
          <w:numId w:val="2"/>
        </w:numPr>
        <w:ind w:left="851" w:hanging="851"/>
        <w:rPr>
          <w:sz w:val="22"/>
          <w:szCs w:val="22"/>
        </w:rPr>
      </w:pPr>
      <w:bookmarkStart w:id="2" w:name="_Toc528580216"/>
      <w:r w:rsidRPr="007045EF">
        <w:rPr>
          <w:sz w:val="22"/>
          <w:szCs w:val="22"/>
        </w:rPr>
        <w:t xml:space="preserve">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w:t>
      </w:r>
      <w:proofErr w:type="spellStart"/>
      <w:r w:rsidRPr="007045EF">
        <w:rPr>
          <w:sz w:val="22"/>
          <w:szCs w:val="22"/>
        </w:rPr>
        <w:t>р.д</w:t>
      </w:r>
      <w:proofErr w:type="spellEnd"/>
      <w:r w:rsidRPr="007045EF">
        <w:rPr>
          <w:sz w:val="22"/>
          <w:szCs w:val="22"/>
        </w:rPr>
        <w:t>. с даты их получения по электронной почте.</w:t>
      </w:r>
    </w:p>
    <w:p w14:paraId="3B8CD583" w14:textId="77777777" w:rsidR="007045EF" w:rsidRPr="007045EF" w:rsidRDefault="007045EF" w:rsidP="007045EF">
      <w:pPr>
        <w:pStyle w:val="afff0"/>
        <w:ind w:firstLine="0"/>
        <w:rPr>
          <w:sz w:val="22"/>
          <w:szCs w:val="22"/>
        </w:rPr>
      </w:pPr>
      <w:r w:rsidRPr="007045EF">
        <w:rPr>
          <w:sz w:val="22"/>
          <w:szCs w:val="22"/>
        </w:rPr>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w:t>
      </w:r>
      <w:proofErr w:type="spellStart"/>
      <w:r w:rsidRPr="007045EF">
        <w:rPr>
          <w:sz w:val="22"/>
          <w:szCs w:val="22"/>
        </w:rPr>
        <w:t>р.д</w:t>
      </w:r>
      <w:proofErr w:type="spellEnd"/>
      <w:r w:rsidRPr="007045EF">
        <w:rPr>
          <w:sz w:val="22"/>
          <w:szCs w:val="22"/>
        </w:rPr>
        <w:t xml:space="preserve">. с даты получения Исполнителем подписанного со стороны Заказчика акта. </w:t>
      </w:r>
      <w:bookmarkEnd w:id="2"/>
    </w:p>
    <w:p w14:paraId="24E7E7BF" w14:textId="77777777" w:rsidR="007045EF" w:rsidRPr="007045EF" w:rsidRDefault="007045EF" w:rsidP="007045EF">
      <w:pPr>
        <w:pStyle w:val="afff0"/>
        <w:ind w:firstLine="0"/>
        <w:rPr>
          <w:sz w:val="22"/>
          <w:szCs w:val="22"/>
        </w:rPr>
      </w:pPr>
      <w:bookmarkStart w:id="3" w:name="_Toc528580217"/>
      <w:r w:rsidRPr="007045EF">
        <w:rPr>
          <w:sz w:val="22"/>
          <w:szCs w:val="22"/>
        </w:rPr>
        <w:t xml:space="preserve">Если в установленные актом сроки </w:t>
      </w:r>
      <w:bookmarkEnd w:id="3"/>
      <w:r w:rsidRPr="007045EF">
        <w:rPr>
          <w:sz w:val="22"/>
          <w:szCs w:val="22"/>
        </w:rPr>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6FB2461A" w14:textId="77777777" w:rsidR="007045EF" w:rsidRPr="007045EF" w:rsidRDefault="007045EF" w:rsidP="007045EF">
      <w:pPr>
        <w:pStyle w:val="a0"/>
        <w:rPr>
          <w:sz w:val="22"/>
          <w:szCs w:val="22"/>
        </w:rPr>
      </w:pPr>
      <w:r w:rsidRPr="007045EF">
        <w:rPr>
          <w:sz w:val="22"/>
          <w:szCs w:val="22"/>
        </w:rPr>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7045EF" w:rsidRPr="007045EF" w14:paraId="42F945DD" w14:textId="77777777" w:rsidTr="00301C4B">
        <w:trPr>
          <w:trHeight w:val="141"/>
          <w:tblHeader/>
        </w:trPr>
        <w:tc>
          <w:tcPr>
            <w:tcW w:w="851" w:type="dxa"/>
          </w:tcPr>
          <w:p w14:paraId="25384ABC" w14:textId="77777777" w:rsidR="007045EF" w:rsidRPr="007045EF" w:rsidRDefault="007045EF" w:rsidP="00301C4B">
            <w:pPr>
              <w:pStyle w:val="SL0CommentSimplawyer"/>
              <w:tabs>
                <w:tab w:val="clear" w:pos="851"/>
              </w:tabs>
              <w:spacing w:before="0" w:after="100"/>
              <w:ind w:left="-142" w:right="135" w:firstLine="567"/>
              <w:rPr>
                <w:sz w:val="22"/>
                <w:szCs w:val="22"/>
              </w:rPr>
            </w:pPr>
          </w:p>
        </w:tc>
        <w:tc>
          <w:tcPr>
            <w:tcW w:w="5103" w:type="dxa"/>
            <w:tcBorders>
              <w:bottom w:val="dotted" w:sz="4" w:space="0" w:color="A6A6A6" w:themeColor="background1" w:themeShade="A6"/>
            </w:tcBorders>
          </w:tcPr>
          <w:p w14:paraId="7B97C85D" w14:textId="77777777" w:rsidR="007045EF" w:rsidRPr="007045EF" w:rsidRDefault="007045EF" w:rsidP="00301C4B">
            <w:pPr>
              <w:pStyle w:val="SL0CommentSimplawyer"/>
              <w:spacing w:before="0" w:after="100"/>
              <w:ind w:left="142" w:firstLine="5"/>
              <w:rPr>
                <w:b/>
                <w:sz w:val="22"/>
                <w:szCs w:val="22"/>
              </w:rPr>
            </w:pPr>
            <w:r w:rsidRPr="007045EF">
              <w:rPr>
                <w:b/>
                <w:sz w:val="22"/>
                <w:szCs w:val="22"/>
              </w:rPr>
              <w:t>Нарушение</w:t>
            </w:r>
          </w:p>
        </w:tc>
        <w:tc>
          <w:tcPr>
            <w:tcW w:w="3969" w:type="dxa"/>
            <w:tcBorders>
              <w:bottom w:val="dotted" w:sz="4" w:space="0" w:color="A6A6A6" w:themeColor="background1" w:themeShade="A6"/>
            </w:tcBorders>
          </w:tcPr>
          <w:p w14:paraId="08EE8F39" w14:textId="77777777" w:rsidR="007045EF" w:rsidRPr="007045EF" w:rsidRDefault="007045EF" w:rsidP="00301C4B">
            <w:pPr>
              <w:pStyle w:val="SL0CommentSimplawyer"/>
              <w:spacing w:before="0" w:after="100"/>
              <w:ind w:left="142" w:firstLine="5"/>
              <w:rPr>
                <w:b/>
                <w:sz w:val="22"/>
                <w:szCs w:val="22"/>
              </w:rPr>
            </w:pPr>
            <w:r w:rsidRPr="007045EF">
              <w:rPr>
                <w:b/>
                <w:sz w:val="22"/>
                <w:szCs w:val="22"/>
              </w:rPr>
              <w:t>Ответственность</w:t>
            </w:r>
          </w:p>
        </w:tc>
      </w:tr>
      <w:tr w:rsidR="007045EF" w:rsidRPr="007045EF" w14:paraId="5B5A70C8" w14:textId="77777777" w:rsidTr="00301C4B">
        <w:tc>
          <w:tcPr>
            <w:tcW w:w="851" w:type="dxa"/>
          </w:tcPr>
          <w:p w14:paraId="6FFA060D"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C70799" w14:textId="77777777" w:rsidR="007045EF" w:rsidRPr="007045EF" w:rsidRDefault="007045EF" w:rsidP="00301C4B">
            <w:pPr>
              <w:pStyle w:val="SL0TextSimplawyer"/>
              <w:ind w:left="142"/>
              <w:rPr>
                <w:sz w:val="22"/>
                <w:szCs w:val="22"/>
              </w:rPr>
            </w:pPr>
            <w:r w:rsidRPr="007045EF">
              <w:rPr>
                <w:rFonts w:eastAsiaTheme="minorHAnsi"/>
                <w:sz w:val="22"/>
                <w:szCs w:val="22"/>
              </w:rPr>
              <w:t>Заказчик нарушил сроки оплаты оказанных Исполнителем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F7B618F" w14:textId="77777777" w:rsidR="007045EF" w:rsidRPr="007045EF" w:rsidRDefault="007045EF" w:rsidP="00301C4B">
            <w:pPr>
              <w:pStyle w:val="SL0TextSimplawyer"/>
              <w:ind w:left="142" w:firstLine="5"/>
              <w:rPr>
                <w:sz w:val="22"/>
                <w:szCs w:val="22"/>
              </w:rPr>
            </w:pPr>
            <w:r w:rsidRPr="007045EF">
              <w:rPr>
                <w:rFonts w:eastAsiaTheme="minorHAnsi"/>
                <w:sz w:val="22"/>
                <w:szCs w:val="22"/>
              </w:rPr>
              <w:t>пени в размере 0,2 %</w:t>
            </w:r>
            <w:r w:rsidRPr="007045EF">
              <w:rPr>
                <w:sz w:val="22"/>
                <w:szCs w:val="22"/>
                <w:lang w:bidi="ru-RU"/>
              </w:rPr>
              <w:t xml:space="preserve"> </w:t>
            </w:r>
            <w:r w:rsidRPr="007045EF">
              <w:rPr>
                <w:rFonts w:eastAsiaTheme="minorHAnsi"/>
                <w:sz w:val="22"/>
                <w:szCs w:val="22"/>
              </w:rPr>
              <w:t xml:space="preserve">от суммы </w:t>
            </w:r>
            <w:r w:rsidRPr="007045EF">
              <w:rPr>
                <w:rFonts w:eastAsiaTheme="minorHAnsi"/>
                <w:sz w:val="22"/>
                <w:szCs w:val="22"/>
                <w:lang w:bidi="ru-RU"/>
              </w:rPr>
              <w:t>платежа, оплата которого просрочена,</w:t>
            </w:r>
            <w:r w:rsidRPr="007045EF">
              <w:rPr>
                <w:rFonts w:eastAsiaTheme="minorHAnsi"/>
                <w:sz w:val="22"/>
                <w:szCs w:val="22"/>
              </w:rPr>
              <w:t xml:space="preserve"> за каждый день просрочки</w:t>
            </w:r>
          </w:p>
        </w:tc>
      </w:tr>
      <w:tr w:rsidR="007045EF" w:rsidRPr="007045EF" w14:paraId="25275E18" w14:textId="77777777" w:rsidTr="00301C4B">
        <w:tc>
          <w:tcPr>
            <w:tcW w:w="851" w:type="dxa"/>
          </w:tcPr>
          <w:p w14:paraId="37A58D96"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3580AB" w14:textId="77777777" w:rsidR="007045EF" w:rsidRPr="007045EF" w:rsidRDefault="007045EF" w:rsidP="00301C4B">
            <w:pPr>
              <w:pStyle w:val="SL0TextSimplawyer"/>
              <w:ind w:left="142" w:hanging="1"/>
              <w:rPr>
                <w:sz w:val="22"/>
                <w:szCs w:val="22"/>
              </w:rPr>
            </w:pPr>
            <w:r w:rsidRPr="007045EF">
              <w:rPr>
                <w:rFonts w:eastAsiaTheme="minorHAnsi"/>
                <w:sz w:val="22"/>
                <w:szCs w:val="22"/>
              </w:rPr>
              <w:t>Исполнитель нарушил</w:t>
            </w:r>
            <w:r w:rsidRPr="007045EF">
              <w:rPr>
                <w:rFonts w:eastAsiaTheme="minorHAnsi"/>
                <w:sz w:val="22"/>
                <w:szCs w:val="22"/>
                <w:lang w:bidi="ru-RU"/>
              </w:rPr>
              <w:t xml:space="preserve"> начальный и/или </w:t>
            </w:r>
            <w:r w:rsidRPr="007045EF">
              <w:rPr>
                <w:rFonts w:eastAsiaTheme="minorHAnsi"/>
                <w:sz w:val="22"/>
                <w:szCs w:val="22"/>
              </w:rPr>
              <w:t xml:space="preserve">конечный срок оказания Услуг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095FD68" w14:textId="77777777" w:rsidR="007045EF" w:rsidRPr="007045EF" w:rsidRDefault="007045EF" w:rsidP="00301C4B">
            <w:pPr>
              <w:pStyle w:val="SL0TextSimplawyer"/>
              <w:ind w:left="142" w:firstLine="5"/>
              <w:rPr>
                <w:sz w:val="22"/>
                <w:szCs w:val="22"/>
              </w:rPr>
            </w:pPr>
            <w:r w:rsidRPr="007045EF">
              <w:rPr>
                <w:rFonts w:eastAsiaTheme="minorHAnsi"/>
                <w:sz w:val="22"/>
                <w:szCs w:val="22"/>
              </w:rPr>
              <w:t>пени в размере 0,2 % от цены заявки за каждый день просрочки</w:t>
            </w:r>
          </w:p>
        </w:tc>
      </w:tr>
      <w:tr w:rsidR="007045EF" w:rsidRPr="007045EF" w14:paraId="795ECB2E" w14:textId="77777777" w:rsidTr="00301C4B">
        <w:tc>
          <w:tcPr>
            <w:tcW w:w="851" w:type="dxa"/>
          </w:tcPr>
          <w:p w14:paraId="725173FD"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9DBB6BC" w14:textId="77777777" w:rsidR="007045EF" w:rsidRPr="007045EF" w:rsidRDefault="007045EF" w:rsidP="00301C4B">
            <w:pPr>
              <w:pStyle w:val="SL0TextSimplawyer"/>
              <w:ind w:left="142" w:hanging="1"/>
              <w:rPr>
                <w:sz w:val="22"/>
                <w:szCs w:val="22"/>
              </w:rPr>
            </w:pPr>
            <w:r w:rsidRPr="007045EF">
              <w:rPr>
                <w:sz w:val="22"/>
                <w:szCs w:val="22"/>
              </w:rPr>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CFE0DA8" w14:textId="77777777" w:rsidR="007045EF" w:rsidRPr="007045EF" w:rsidRDefault="007045EF" w:rsidP="00301C4B">
            <w:pPr>
              <w:pStyle w:val="SL0TextSimplawyer"/>
              <w:ind w:left="142" w:firstLine="5"/>
              <w:rPr>
                <w:sz w:val="22"/>
                <w:szCs w:val="22"/>
              </w:rPr>
            </w:pPr>
            <w:r w:rsidRPr="007045EF">
              <w:rPr>
                <w:sz w:val="22"/>
                <w:szCs w:val="22"/>
              </w:rPr>
              <w:t>пени в размере 0,2 % от цены промежуточного объема Услуг, выполнение которого просрочено, за каждый день просрочки</w:t>
            </w:r>
          </w:p>
        </w:tc>
      </w:tr>
      <w:tr w:rsidR="007045EF" w:rsidRPr="007045EF" w14:paraId="00671F5F" w14:textId="77777777" w:rsidTr="00301C4B">
        <w:tc>
          <w:tcPr>
            <w:tcW w:w="851" w:type="dxa"/>
          </w:tcPr>
          <w:p w14:paraId="44A5AC28"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CA4B88" w14:textId="77777777" w:rsidR="007045EF" w:rsidRPr="007045EF" w:rsidRDefault="007045EF" w:rsidP="00301C4B">
            <w:pPr>
              <w:pStyle w:val="SL0TextSimplawyer"/>
              <w:ind w:left="142" w:hanging="1"/>
              <w:rPr>
                <w:sz w:val="22"/>
                <w:szCs w:val="22"/>
              </w:rPr>
            </w:pPr>
            <w:r w:rsidRPr="007045EF">
              <w:rPr>
                <w:sz w:val="22"/>
                <w:szCs w:val="22"/>
              </w:rPr>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5C06172" w14:textId="77777777" w:rsidR="007045EF" w:rsidRPr="007045EF" w:rsidRDefault="007045EF" w:rsidP="00301C4B">
            <w:pPr>
              <w:pStyle w:val="SL0TextSimplawyer"/>
              <w:ind w:left="142" w:firstLine="5"/>
              <w:rPr>
                <w:sz w:val="22"/>
                <w:szCs w:val="22"/>
              </w:rPr>
            </w:pPr>
            <w:r w:rsidRPr="007045EF">
              <w:rPr>
                <w:sz w:val="22"/>
                <w:szCs w:val="22"/>
              </w:rPr>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7045EF" w:rsidRPr="007045EF" w14:paraId="46141280" w14:textId="77777777" w:rsidTr="00301C4B">
        <w:tc>
          <w:tcPr>
            <w:tcW w:w="851" w:type="dxa"/>
          </w:tcPr>
          <w:p w14:paraId="0F2B2188"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4B223B8" w14:textId="77777777" w:rsidR="007045EF" w:rsidRPr="007045EF" w:rsidRDefault="007045EF" w:rsidP="00301C4B">
            <w:pPr>
              <w:pStyle w:val="SL0TextSimplawyer"/>
              <w:ind w:left="142" w:hanging="1"/>
              <w:rPr>
                <w:sz w:val="22"/>
                <w:szCs w:val="22"/>
              </w:rPr>
            </w:pPr>
            <w:r w:rsidRPr="007045EF">
              <w:rPr>
                <w:sz w:val="22"/>
                <w:szCs w:val="22"/>
              </w:rPr>
              <w:t>Исполнитель несвоевременно предоставил транспортное средство, предусмотренное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1110C5D" w14:textId="77777777" w:rsidR="007045EF" w:rsidRPr="007045EF" w:rsidRDefault="007045EF" w:rsidP="00301C4B">
            <w:pPr>
              <w:pStyle w:val="SL0TextSimplawyer"/>
              <w:ind w:left="142" w:firstLine="5"/>
              <w:rPr>
                <w:sz w:val="22"/>
                <w:szCs w:val="22"/>
              </w:rPr>
            </w:pPr>
            <w:r w:rsidRPr="007045EF">
              <w:rPr>
                <w:sz w:val="22"/>
                <w:szCs w:val="22"/>
              </w:rPr>
              <w:t xml:space="preserve">пени в размере 10% платы, установленной за соответствующую услугу/перевозку груза, за каждый полный час просрочки </w:t>
            </w:r>
          </w:p>
        </w:tc>
      </w:tr>
      <w:tr w:rsidR="007045EF" w:rsidRPr="007045EF" w14:paraId="3ADEBD96" w14:textId="77777777" w:rsidTr="00301C4B">
        <w:tc>
          <w:tcPr>
            <w:tcW w:w="851" w:type="dxa"/>
          </w:tcPr>
          <w:p w14:paraId="0B1685D4"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A18DADF" w14:textId="77777777" w:rsidR="007045EF" w:rsidRPr="007045EF" w:rsidRDefault="007045EF" w:rsidP="00301C4B">
            <w:pPr>
              <w:pStyle w:val="SL0TextSimplawyer"/>
              <w:ind w:left="142" w:hanging="1"/>
              <w:rPr>
                <w:rFonts w:eastAsiaTheme="minorHAnsi"/>
                <w:sz w:val="22"/>
                <w:szCs w:val="22"/>
              </w:rPr>
            </w:pPr>
            <w:r w:rsidRPr="007045EF">
              <w:rPr>
                <w:rFonts w:eastAsiaTheme="minorHAnsi"/>
                <w:sz w:val="22"/>
                <w:szCs w:val="22"/>
              </w:rPr>
              <w:t>Невывоз Исполнителем груза, предусмотренного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6919A72" w14:textId="77777777" w:rsidR="007045EF" w:rsidRPr="007045EF" w:rsidRDefault="007045EF" w:rsidP="00301C4B">
            <w:pPr>
              <w:pStyle w:val="SL0TextSimplawyer"/>
              <w:ind w:left="142" w:firstLine="5"/>
              <w:rPr>
                <w:sz w:val="22"/>
                <w:szCs w:val="22"/>
              </w:rPr>
            </w:pPr>
            <w:r w:rsidRPr="007045EF">
              <w:rPr>
                <w:rFonts w:eastAsiaTheme="minorHAnsi"/>
                <w:sz w:val="22"/>
                <w:szCs w:val="22"/>
              </w:rPr>
              <w:t>штраф в размере 25% платы, установленной за перевозку соответствующего груза, указанного в заявке</w:t>
            </w:r>
          </w:p>
        </w:tc>
      </w:tr>
      <w:tr w:rsidR="007045EF" w:rsidRPr="007045EF" w14:paraId="6A7AE81F" w14:textId="77777777" w:rsidTr="00301C4B">
        <w:tc>
          <w:tcPr>
            <w:tcW w:w="851" w:type="dxa"/>
          </w:tcPr>
          <w:p w14:paraId="0E1C09D9"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4B281F4" w14:textId="77777777" w:rsidR="007045EF" w:rsidRPr="007045EF" w:rsidRDefault="007045EF" w:rsidP="00301C4B">
            <w:pPr>
              <w:pStyle w:val="SL0TextSimplawyer"/>
              <w:ind w:left="142" w:hanging="1"/>
              <w:rPr>
                <w:rFonts w:eastAsia="Calibri"/>
                <w:sz w:val="22"/>
                <w:szCs w:val="22"/>
              </w:rPr>
            </w:pPr>
            <w:r w:rsidRPr="007045EF">
              <w:rPr>
                <w:rFonts w:eastAsia="Calibri"/>
                <w:sz w:val="22"/>
                <w:szCs w:val="22"/>
              </w:rPr>
              <w:t>Неподача механического транспортного средства для оказания Услуг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F30495B" w14:textId="77777777" w:rsidR="007045EF" w:rsidRPr="007045EF" w:rsidRDefault="007045EF" w:rsidP="00301C4B">
            <w:pPr>
              <w:pStyle w:val="SL0TextSimplawyer"/>
              <w:ind w:left="142" w:firstLine="5"/>
              <w:rPr>
                <w:rFonts w:eastAsiaTheme="minorHAnsi"/>
                <w:sz w:val="22"/>
                <w:szCs w:val="22"/>
              </w:rPr>
            </w:pPr>
            <w:r w:rsidRPr="007045EF">
              <w:rPr>
                <w:rFonts w:eastAsia="Calibri"/>
                <w:sz w:val="22"/>
                <w:szCs w:val="22"/>
              </w:rPr>
              <w:t xml:space="preserve">штраф в размере 25% </w:t>
            </w:r>
            <w:r w:rsidRPr="007045EF">
              <w:rPr>
                <w:sz w:val="22"/>
                <w:szCs w:val="22"/>
              </w:rPr>
              <w:t>стоимости услуг по соответствующей заявке</w:t>
            </w:r>
          </w:p>
        </w:tc>
      </w:tr>
      <w:tr w:rsidR="007045EF" w:rsidRPr="007045EF" w14:paraId="6422FE89" w14:textId="77777777" w:rsidTr="00301C4B">
        <w:tc>
          <w:tcPr>
            <w:tcW w:w="851" w:type="dxa"/>
          </w:tcPr>
          <w:p w14:paraId="0827D2B8"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ACB8E12" w14:textId="77777777" w:rsidR="007045EF" w:rsidRPr="007045EF" w:rsidRDefault="007045EF" w:rsidP="00301C4B">
            <w:pPr>
              <w:pStyle w:val="SL0TextSimplawyer"/>
              <w:ind w:left="141"/>
              <w:rPr>
                <w:rFonts w:eastAsiaTheme="minorHAnsi"/>
                <w:color w:val="FF0000"/>
                <w:sz w:val="22"/>
                <w:szCs w:val="22"/>
              </w:rPr>
            </w:pPr>
            <w:r w:rsidRPr="007045EF">
              <w:rPr>
                <w:rFonts w:eastAsiaTheme="minorHAnsi"/>
                <w:sz w:val="22"/>
                <w:szCs w:val="22"/>
              </w:rPr>
              <w:t xml:space="preserve">Исполнитель нарушил условия Договора об оказании Услуг транспортными средствами в </w:t>
            </w:r>
            <w:r w:rsidRPr="007045EF">
              <w:rPr>
                <w:rFonts w:eastAsiaTheme="minorHAnsi"/>
                <w:sz w:val="22"/>
                <w:szCs w:val="22"/>
              </w:rPr>
              <w:lastRenderedPageBreak/>
              <w:t>исправном состоянии, пригодном для целей оказания услуг по 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E162F57" w14:textId="77777777" w:rsidR="007045EF" w:rsidRPr="007045EF" w:rsidRDefault="007045EF" w:rsidP="00301C4B">
            <w:pPr>
              <w:pStyle w:val="SL0TextSimplawyer"/>
              <w:ind w:left="142" w:firstLine="5"/>
              <w:rPr>
                <w:rFonts w:eastAsiaTheme="minorHAnsi"/>
                <w:sz w:val="22"/>
                <w:szCs w:val="22"/>
              </w:rPr>
            </w:pPr>
            <w:r w:rsidRPr="007045EF">
              <w:rPr>
                <w:rFonts w:eastAsiaTheme="minorHAnsi"/>
                <w:sz w:val="22"/>
                <w:szCs w:val="22"/>
              </w:rPr>
              <w:lastRenderedPageBreak/>
              <w:t xml:space="preserve">штраф в размере 20% от стоимости услуг по </w:t>
            </w:r>
            <w:r w:rsidRPr="007045EF">
              <w:rPr>
                <w:rFonts w:eastAsiaTheme="minorHAnsi"/>
                <w:sz w:val="22"/>
                <w:szCs w:val="22"/>
              </w:rPr>
              <w:lastRenderedPageBreak/>
              <w:t>соответствующей заявке за каждый выявленный факт нарушения</w:t>
            </w:r>
          </w:p>
        </w:tc>
      </w:tr>
      <w:tr w:rsidR="007045EF" w:rsidRPr="007045EF" w14:paraId="786E8BD2" w14:textId="77777777" w:rsidTr="00301C4B">
        <w:tc>
          <w:tcPr>
            <w:tcW w:w="851" w:type="dxa"/>
          </w:tcPr>
          <w:p w14:paraId="2D8BB732"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3FFC271" w14:textId="77777777" w:rsidR="007045EF" w:rsidRPr="007045EF" w:rsidRDefault="007045EF" w:rsidP="00301C4B">
            <w:pPr>
              <w:pStyle w:val="SL0TextSimplawyer"/>
              <w:ind w:left="142" w:hanging="1"/>
              <w:rPr>
                <w:rFonts w:eastAsiaTheme="minorHAnsi"/>
                <w:color w:val="FF0000"/>
                <w:sz w:val="22"/>
                <w:szCs w:val="22"/>
              </w:rPr>
            </w:pPr>
            <w:r w:rsidRPr="007045EF">
              <w:rPr>
                <w:rFonts w:eastAsiaTheme="minorHAnsi"/>
                <w:sz w:val="22"/>
                <w:szCs w:val="22"/>
              </w:rPr>
              <w:t>Исполнитель нарушил сроки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5D35B9D" w14:textId="77777777" w:rsidR="007045EF" w:rsidRPr="007045EF" w:rsidRDefault="007045EF" w:rsidP="00301C4B">
            <w:pPr>
              <w:pStyle w:val="SL0TextSimplawyer"/>
              <w:ind w:left="142" w:firstLine="5"/>
              <w:rPr>
                <w:rFonts w:eastAsiaTheme="minorHAnsi"/>
                <w:sz w:val="22"/>
                <w:szCs w:val="22"/>
              </w:rPr>
            </w:pPr>
            <w:r w:rsidRPr="007045EF">
              <w:rPr>
                <w:rFonts w:eastAsiaTheme="minorHAnsi"/>
                <w:sz w:val="22"/>
                <w:szCs w:val="22"/>
              </w:rPr>
              <w:t>штраф в размере 25% от стоимости услуг по соответствующей заявке</w:t>
            </w:r>
          </w:p>
        </w:tc>
      </w:tr>
      <w:tr w:rsidR="007045EF" w:rsidRPr="007045EF" w14:paraId="6420FB3F" w14:textId="77777777" w:rsidTr="00301C4B">
        <w:tc>
          <w:tcPr>
            <w:tcW w:w="851" w:type="dxa"/>
          </w:tcPr>
          <w:p w14:paraId="43F6E5CF"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1DB0D0A" w14:textId="77777777" w:rsidR="007045EF" w:rsidRPr="007045EF" w:rsidRDefault="007045EF" w:rsidP="00301C4B">
            <w:pPr>
              <w:pStyle w:val="SL0TextSimplawyer"/>
              <w:ind w:left="142" w:hanging="1"/>
              <w:rPr>
                <w:rFonts w:eastAsiaTheme="minorHAnsi"/>
                <w:color w:val="FF0000"/>
                <w:sz w:val="22"/>
                <w:szCs w:val="22"/>
              </w:rPr>
            </w:pPr>
            <w:r w:rsidRPr="007045EF">
              <w:rPr>
                <w:rFonts w:eastAsiaTheme="minorHAnsi"/>
                <w:sz w:val="22"/>
                <w:szCs w:val="22"/>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7045EF">
              <w:rPr>
                <w:sz w:val="22"/>
                <w:szCs w:val="22"/>
              </w:rPr>
              <w:t>Порядок согласования к Особым условиям</w:t>
            </w:r>
            <w:r w:rsidRPr="007045EF">
              <w:rPr>
                <w:rFonts w:eastAsiaTheme="minorHAnsi"/>
                <w:sz w:val="22"/>
                <w:szCs w:val="22"/>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02679" w14:textId="77777777" w:rsidR="007045EF" w:rsidRPr="007045EF" w:rsidRDefault="007045EF" w:rsidP="00301C4B">
            <w:pPr>
              <w:pStyle w:val="SL0TextSimplawyer"/>
              <w:ind w:left="142" w:firstLine="5"/>
              <w:rPr>
                <w:rFonts w:eastAsiaTheme="minorHAnsi"/>
                <w:sz w:val="22"/>
                <w:szCs w:val="22"/>
              </w:rPr>
            </w:pPr>
            <w:r w:rsidRPr="007045EF">
              <w:rPr>
                <w:rFonts w:eastAsiaTheme="minorHAnsi"/>
                <w:sz w:val="22"/>
                <w:szCs w:val="22"/>
              </w:rPr>
              <w:t>штраф в размере 50 000 рублей за каждый выявленный факт нарушения</w:t>
            </w:r>
          </w:p>
        </w:tc>
      </w:tr>
      <w:tr w:rsidR="007045EF" w:rsidRPr="007045EF" w14:paraId="69C1B1FC" w14:textId="77777777" w:rsidTr="00301C4B">
        <w:tc>
          <w:tcPr>
            <w:tcW w:w="851" w:type="dxa"/>
          </w:tcPr>
          <w:p w14:paraId="60539380" w14:textId="77777777" w:rsidR="007045EF" w:rsidRPr="007045EF" w:rsidRDefault="007045EF" w:rsidP="00301C4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14E79C2" w14:textId="77777777" w:rsidR="007045EF" w:rsidRPr="007045EF" w:rsidRDefault="007045EF" w:rsidP="00301C4B">
            <w:pPr>
              <w:pStyle w:val="SL0TextSimplawyer"/>
              <w:ind w:left="142" w:hanging="1"/>
              <w:rPr>
                <w:rFonts w:eastAsiaTheme="minorHAnsi"/>
                <w:sz w:val="22"/>
                <w:szCs w:val="22"/>
              </w:rPr>
            </w:pPr>
            <w:r w:rsidRPr="007045EF">
              <w:rPr>
                <w:rFonts w:eastAsiaTheme="minorHAnsi"/>
                <w:sz w:val="22"/>
                <w:szCs w:val="22"/>
              </w:rPr>
              <w:t>Исполнитель нарушил условия Договора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A1BC4D" w14:textId="77777777" w:rsidR="007045EF" w:rsidRPr="007045EF" w:rsidRDefault="007045EF" w:rsidP="00301C4B">
            <w:pPr>
              <w:pStyle w:val="SL0TextSimplawyer"/>
              <w:ind w:left="142" w:firstLine="5"/>
              <w:rPr>
                <w:rFonts w:eastAsiaTheme="minorHAnsi"/>
                <w:sz w:val="22"/>
                <w:szCs w:val="22"/>
              </w:rPr>
            </w:pPr>
            <w:r w:rsidRPr="007045EF">
              <w:rPr>
                <w:rFonts w:eastAsiaTheme="minorHAnsi"/>
                <w:sz w:val="22"/>
                <w:szCs w:val="22"/>
              </w:rPr>
              <w:t>штраф в размере 50 000 рублей за каждый выявленный факт нарушения</w:t>
            </w:r>
          </w:p>
        </w:tc>
      </w:tr>
      <w:tr w:rsidR="007045EF" w:rsidRPr="007045EF" w14:paraId="0005DC3D" w14:textId="77777777" w:rsidTr="00301C4B">
        <w:tc>
          <w:tcPr>
            <w:tcW w:w="851" w:type="dxa"/>
          </w:tcPr>
          <w:p w14:paraId="46D5F7F3" w14:textId="77777777" w:rsidR="007045EF" w:rsidRPr="007045EF" w:rsidRDefault="007045EF" w:rsidP="00301C4B">
            <w:pPr>
              <w:pStyle w:val="afff0"/>
              <w:numPr>
                <w:ilvl w:val="1"/>
                <w:numId w:val="2"/>
              </w:numPr>
              <w:ind w:left="851" w:hanging="851"/>
              <w:rPr>
                <w:sz w:val="22"/>
                <w:szCs w:val="22"/>
              </w:rPr>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995F23B" w14:textId="77777777" w:rsidR="007045EF" w:rsidRPr="007045EF" w:rsidRDefault="007045EF" w:rsidP="00301C4B">
            <w:pPr>
              <w:pStyle w:val="SL0TextSimplawyer"/>
              <w:ind w:left="142" w:firstLine="5"/>
              <w:jc w:val="both"/>
              <w:rPr>
                <w:rFonts w:eastAsiaTheme="minorHAnsi"/>
                <w:sz w:val="22"/>
                <w:szCs w:val="22"/>
              </w:rPr>
            </w:pPr>
            <w:r w:rsidRPr="007045EF">
              <w:rPr>
                <w:rFonts w:eastAsiaTheme="minorHAnsi"/>
                <w:sz w:val="22"/>
                <w:szCs w:val="22"/>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287A89D1" w14:textId="77777777" w:rsidR="007045EF" w:rsidRPr="007045EF" w:rsidRDefault="007045EF" w:rsidP="00301C4B">
            <w:pPr>
              <w:pStyle w:val="SL0TextSimplawyer"/>
              <w:ind w:left="142" w:firstLine="5"/>
              <w:jc w:val="both"/>
              <w:rPr>
                <w:rFonts w:eastAsiaTheme="minorHAnsi"/>
                <w:sz w:val="22"/>
                <w:szCs w:val="22"/>
              </w:rPr>
            </w:pPr>
            <w:r w:rsidRPr="007045EF">
              <w:rPr>
                <w:rFonts w:eastAsiaTheme="minorHAnsi"/>
                <w:sz w:val="22"/>
                <w:szCs w:val="22"/>
              </w:rPr>
              <w:t>При этом Исполнитель обязан уплатить Заказчику штраф в размере 20% от Цены Договора, при полном отказе от Договора.</w:t>
            </w:r>
          </w:p>
        </w:tc>
      </w:tr>
    </w:tbl>
    <w:p w14:paraId="7BDEC44F" w14:textId="77777777" w:rsidR="007045EF" w:rsidRPr="007045EF" w:rsidRDefault="007045EF" w:rsidP="007045EF">
      <w:pPr>
        <w:pStyle w:val="a0"/>
        <w:rPr>
          <w:sz w:val="22"/>
          <w:szCs w:val="22"/>
        </w:rPr>
      </w:pPr>
      <w:r w:rsidRPr="007045EF">
        <w:rPr>
          <w:sz w:val="22"/>
          <w:szCs w:val="22"/>
        </w:rPr>
        <w:t>ФОРМЫ ДОКУМЕНТОВ</w:t>
      </w:r>
    </w:p>
    <w:tbl>
      <w:tblPr>
        <w:tblStyle w:val="aff2"/>
        <w:tblW w:w="9072" w:type="dxa"/>
        <w:tblInd w:w="846" w:type="dxa"/>
        <w:tblLook w:val="04A0" w:firstRow="1" w:lastRow="0" w:firstColumn="1" w:lastColumn="0" w:noHBand="0" w:noVBand="1"/>
      </w:tblPr>
      <w:tblGrid>
        <w:gridCol w:w="4252"/>
        <w:gridCol w:w="4820"/>
      </w:tblGrid>
      <w:tr w:rsidR="007045EF" w:rsidRPr="007045EF" w14:paraId="4D79FFAF" w14:textId="77777777" w:rsidTr="00301C4B">
        <w:tc>
          <w:tcPr>
            <w:tcW w:w="4252" w:type="dxa"/>
            <w:vAlign w:val="center"/>
          </w:tcPr>
          <w:p w14:paraId="2C1DF4BA"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2"/>
                <w:szCs w:val="22"/>
                <w:lang w:eastAsia="en-US"/>
              </w:rPr>
            </w:pPr>
            <w:r w:rsidRPr="007045EF">
              <w:rPr>
                <w:rFonts w:ascii="Tahoma" w:hAnsi="Tahoma" w:cs="Tahoma"/>
                <w:b/>
                <w:sz w:val="22"/>
                <w:szCs w:val="22"/>
              </w:rPr>
              <w:t>Обозначение документа в тексте Договора</w:t>
            </w:r>
          </w:p>
        </w:tc>
        <w:tc>
          <w:tcPr>
            <w:tcW w:w="4820" w:type="dxa"/>
            <w:vAlign w:val="center"/>
          </w:tcPr>
          <w:p w14:paraId="144245BC"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2"/>
                <w:szCs w:val="22"/>
                <w:lang w:eastAsia="en-US"/>
              </w:rPr>
            </w:pPr>
            <w:r w:rsidRPr="007045EF">
              <w:rPr>
                <w:rFonts w:ascii="Tahoma" w:hAnsi="Tahoma" w:cs="Tahoma"/>
                <w:b/>
                <w:sz w:val="22"/>
                <w:szCs w:val="22"/>
              </w:rPr>
              <w:t>По какой форме составляется</w:t>
            </w:r>
          </w:p>
        </w:tc>
      </w:tr>
      <w:tr w:rsidR="007045EF" w:rsidRPr="007045EF" w14:paraId="58262690" w14:textId="77777777" w:rsidTr="00301C4B">
        <w:tc>
          <w:tcPr>
            <w:tcW w:w="4252" w:type="dxa"/>
            <w:vAlign w:val="center"/>
          </w:tcPr>
          <w:p w14:paraId="5C52B3DD"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2"/>
                <w:szCs w:val="22"/>
                <w:lang w:eastAsia="en-US"/>
              </w:rPr>
            </w:pPr>
            <w:r w:rsidRPr="007045EF">
              <w:rPr>
                <w:rFonts w:ascii="Tahoma" w:hAnsi="Tahoma" w:cs="Tahoma"/>
                <w:sz w:val="22"/>
                <w:szCs w:val="22"/>
              </w:rPr>
              <w:t>Акт сдачи-приемки услуг</w:t>
            </w:r>
          </w:p>
        </w:tc>
        <w:tc>
          <w:tcPr>
            <w:tcW w:w="4820" w:type="dxa"/>
            <w:vAlign w:val="center"/>
          </w:tcPr>
          <w:p w14:paraId="6BCB1693"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hAnsi="Tahoma" w:cs="Tahoma"/>
                <w:sz w:val="22"/>
                <w:szCs w:val="22"/>
              </w:rPr>
            </w:pPr>
            <w:r w:rsidRPr="007045EF">
              <w:rPr>
                <w:rFonts w:ascii="Tahoma" w:hAnsi="Tahoma" w:cs="Tahoma"/>
                <w:sz w:val="22"/>
                <w:szCs w:val="22"/>
              </w:rPr>
              <w:t>Акт сдачи-приемки работ (услуг) НН.ДК-4.1 /</w:t>
            </w:r>
          </w:p>
          <w:p w14:paraId="692DF7D1"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hAnsi="Tahoma" w:cs="Tahoma"/>
                <w:sz w:val="22"/>
                <w:szCs w:val="22"/>
              </w:rPr>
            </w:pPr>
            <w:r w:rsidRPr="007045EF">
              <w:rPr>
                <w:rFonts w:ascii="Tahoma" w:hAnsi="Tahoma" w:cs="Tahoma"/>
                <w:sz w:val="22"/>
                <w:szCs w:val="22"/>
              </w:rPr>
              <w:t xml:space="preserve">Универсальный передаточный документ </w:t>
            </w:r>
          </w:p>
          <w:p w14:paraId="2388F4DA"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2"/>
                <w:szCs w:val="22"/>
                <w:lang w:eastAsia="en-US"/>
              </w:rPr>
            </w:pPr>
          </w:p>
        </w:tc>
      </w:tr>
      <w:tr w:rsidR="007045EF" w:rsidRPr="007045EF" w14:paraId="308FBA16" w14:textId="77777777" w:rsidTr="00301C4B">
        <w:tc>
          <w:tcPr>
            <w:tcW w:w="4252" w:type="dxa"/>
          </w:tcPr>
          <w:p w14:paraId="4AA23435"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2"/>
                <w:szCs w:val="22"/>
                <w:lang w:eastAsia="en-US"/>
              </w:rPr>
            </w:pPr>
            <w:r w:rsidRPr="007045EF">
              <w:rPr>
                <w:rFonts w:ascii="Tahoma" w:eastAsiaTheme="minorHAnsi" w:hAnsi="Tahoma" w:cs="Tahoma"/>
                <w:color w:val="000000" w:themeColor="text1"/>
                <w:sz w:val="22"/>
                <w:szCs w:val="22"/>
                <w:lang w:eastAsia="en-US"/>
              </w:rPr>
              <w:t>Путевой лист</w:t>
            </w:r>
          </w:p>
        </w:tc>
        <w:tc>
          <w:tcPr>
            <w:tcW w:w="4820" w:type="dxa"/>
          </w:tcPr>
          <w:p w14:paraId="4BB9C38C"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7045EF" w:rsidDel="008666DC">
              <w:rPr>
                <w:rFonts w:ascii="Tahoma" w:hAnsi="Tahoma" w:cs="Tahoma"/>
                <w:color w:val="FF0000"/>
                <w:sz w:val="22"/>
                <w:szCs w:val="22"/>
              </w:rPr>
              <w:t xml:space="preserve"> </w:t>
            </w:r>
            <w:r w:rsidRPr="007045EF">
              <w:rPr>
                <w:rFonts w:ascii="Tahoma" w:eastAsiaTheme="minorHAnsi" w:hAnsi="Tahoma" w:cs="Tahoma"/>
                <w:sz w:val="22"/>
                <w:szCs w:val="22"/>
                <w:lang w:eastAsia="en-US"/>
              </w:rPr>
              <w:t>Путевой лист специального автомобиля НН.ПЛ-7.2 или формы ЭСМ-2, 3 спец.</w:t>
            </w:r>
            <w:r w:rsidRPr="007045EF">
              <w:rPr>
                <w:rFonts w:ascii="Tahoma" w:eastAsiaTheme="minorHAnsi" w:hAnsi="Tahoma" w:cs="Tahoma"/>
                <w:color w:val="FF0000"/>
                <w:sz w:val="22"/>
                <w:szCs w:val="22"/>
                <w:lang w:eastAsia="en-US"/>
              </w:rPr>
              <w:t xml:space="preserve"> </w:t>
            </w:r>
          </w:p>
        </w:tc>
      </w:tr>
      <w:tr w:rsidR="007045EF" w:rsidRPr="007045EF" w14:paraId="68E49506" w14:textId="77777777" w:rsidTr="00301C4B">
        <w:tc>
          <w:tcPr>
            <w:tcW w:w="4252" w:type="dxa"/>
          </w:tcPr>
          <w:p w14:paraId="14E2AADF"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7045EF">
              <w:rPr>
                <w:rFonts w:ascii="Tahoma" w:eastAsiaTheme="minorHAnsi" w:hAnsi="Tahoma" w:cs="Tahoma"/>
                <w:sz w:val="22"/>
                <w:szCs w:val="22"/>
                <w:lang w:eastAsia="en-US"/>
              </w:rPr>
              <w:t>Транспортная накладная</w:t>
            </w:r>
          </w:p>
        </w:tc>
        <w:tc>
          <w:tcPr>
            <w:tcW w:w="4820" w:type="dxa"/>
          </w:tcPr>
          <w:p w14:paraId="56C1EE6C"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7045EF">
              <w:rPr>
                <w:rFonts w:ascii="Tahoma" w:eastAsiaTheme="minorHAnsi" w:hAnsi="Tahoma" w:cs="Tahoma"/>
                <w:sz w:val="22"/>
                <w:szCs w:val="22"/>
                <w:lang w:eastAsia="en-US"/>
              </w:rPr>
              <w:t xml:space="preserve">Транспортная накладная НН.ТН-13.1 </w:t>
            </w:r>
          </w:p>
        </w:tc>
      </w:tr>
      <w:tr w:rsidR="007045EF" w:rsidRPr="007045EF" w14:paraId="4CEB5A62" w14:textId="77777777" w:rsidTr="00301C4B">
        <w:tc>
          <w:tcPr>
            <w:tcW w:w="4252" w:type="dxa"/>
          </w:tcPr>
          <w:p w14:paraId="243607AF"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7045EF">
              <w:rPr>
                <w:rFonts w:ascii="Tahoma" w:eastAsiaTheme="minorHAnsi" w:hAnsi="Tahoma" w:cs="Tahoma"/>
                <w:sz w:val="22"/>
                <w:szCs w:val="22"/>
                <w:lang w:eastAsia="en-US"/>
              </w:rPr>
              <w:t>Справка</w:t>
            </w:r>
          </w:p>
        </w:tc>
        <w:tc>
          <w:tcPr>
            <w:tcW w:w="4820" w:type="dxa"/>
          </w:tcPr>
          <w:p w14:paraId="47D18BC2" w14:textId="77777777" w:rsidR="007045EF" w:rsidRPr="007045EF" w:rsidRDefault="007045EF" w:rsidP="00301C4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7045EF">
              <w:rPr>
                <w:rFonts w:ascii="Tahoma" w:eastAsiaTheme="minorHAnsi" w:hAnsi="Tahoma" w:cs="Tahoma"/>
                <w:sz w:val="22"/>
                <w:szCs w:val="22"/>
                <w:lang w:eastAsia="en-US"/>
              </w:rPr>
              <w:t>Справка для расчетов за выполненные работы (услуги) НН.Р-3.2 или форма ЭСМ-7</w:t>
            </w:r>
          </w:p>
        </w:tc>
      </w:tr>
    </w:tbl>
    <w:p w14:paraId="7BF73152" w14:textId="77777777" w:rsidR="007045EF" w:rsidRPr="007045EF" w:rsidRDefault="007045EF" w:rsidP="007045EF">
      <w:pPr>
        <w:pStyle w:val="a0"/>
        <w:rPr>
          <w:sz w:val="22"/>
          <w:szCs w:val="22"/>
        </w:rPr>
      </w:pPr>
      <w:r w:rsidRPr="007045EF">
        <w:rPr>
          <w:sz w:val="22"/>
          <w:szCs w:val="22"/>
        </w:rPr>
        <w:t>ПОДСУДНОСТЬ</w:t>
      </w:r>
    </w:p>
    <w:p w14:paraId="552C212E" w14:textId="77777777" w:rsidR="007045EF" w:rsidRPr="007045EF" w:rsidRDefault="007045EF" w:rsidP="007045EF">
      <w:pPr>
        <w:pStyle w:val="aff7"/>
        <w:rPr>
          <w:sz w:val="22"/>
          <w:szCs w:val="22"/>
        </w:rPr>
      </w:pPr>
      <w:r w:rsidRPr="007045EF">
        <w:rPr>
          <w:sz w:val="22"/>
          <w:szCs w:val="22"/>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Забайкальского края.</w:t>
      </w:r>
    </w:p>
    <w:p w14:paraId="1901CE6F" w14:textId="77777777" w:rsidR="007045EF" w:rsidRPr="007045EF" w:rsidRDefault="007045EF" w:rsidP="007045EF">
      <w:pPr>
        <w:pStyle w:val="a0"/>
        <w:rPr>
          <w:sz w:val="22"/>
          <w:szCs w:val="22"/>
        </w:rPr>
      </w:pPr>
      <w:r w:rsidRPr="007045EF">
        <w:rPr>
          <w:color w:val="FF0000"/>
          <w:sz w:val="22"/>
          <w:szCs w:val="22"/>
        </w:rPr>
        <w:lastRenderedPageBreak/>
        <w:t xml:space="preserve"> </w:t>
      </w:r>
      <w:r w:rsidRPr="007045EF">
        <w:rPr>
          <w:sz w:val="22"/>
          <w:szCs w:val="22"/>
        </w:rPr>
        <w:t>ОЗНАКОМЛЕНИЕ С ДОКУМЕНТАМИ О ПБОТ</w:t>
      </w:r>
    </w:p>
    <w:p w14:paraId="7559414D" w14:textId="77777777" w:rsidR="007045EF" w:rsidRPr="007045EF" w:rsidRDefault="007045EF" w:rsidP="007045EF">
      <w:pPr>
        <w:pStyle w:val="aff7"/>
        <w:rPr>
          <w:color w:val="FF0000"/>
          <w:sz w:val="22"/>
          <w:szCs w:val="22"/>
        </w:rPr>
      </w:pPr>
      <w:r w:rsidRPr="007045EF">
        <w:rPr>
          <w:sz w:val="22"/>
          <w:szCs w:val="22"/>
        </w:rPr>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7045EF">
        <w:rPr>
          <w:sz w:val="22"/>
          <w:szCs w:val="22"/>
        </w:rPr>
        <w:t>ПБиОТ</w:t>
      </w:r>
      <w:proofErr w:type="spellEnd"/>
      <w:r w:rsidRPr="007045EF">
        <w:rPr>
          <w:sz w:val="22"/>
          <w:szCs w:val="22"/>
        </w:rPr>
        <w:t xml:space="preserve">: </w:t>
      </w:r>
    </w:p>
    <w:tbl>
      <w:tblPr>
        <w:tblW w:w="5086" w:type="pct"/>
        <w:tblInd w:w="-8" w:type="dxa"/>
        <w:tblCellMar>
          <w:left w:w="0" w:type="dxa"/>
          <w:right w:w="0" w:type="dxa"/>
        </w:tblCellMar>
        <w:tblLook w:val="04A0" w:firstRow="1" w:lastRow="0" w:firstColumn="1" w:lastColumn="0" w:noHBand="0" w:noVBand="1"/>
      </w:tblPr>
      <w:tblGrid>
        <w:gridCol w:w="628"/>
        <w:gridCol w:w="6463"/>
        <w:gridCol w:w="2693"/>
      </w:tblGrid>
      <w:tr w:rsidR="007045EF" w:rsidRPr="007045EF" w14:paraId="437B48B9" w14:textId="77777777" w:rsidTr="00301C4B">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B2406" w14:textId="77777777" w:rsidR="007045EF" w:rsidRPr="007045EF" w:rsidRDefault="007045EF" w:rsidP="00301C4B">
            <w:pPr>
              <w:spacing w:line="252" w:lineRule="auto"/>
              <w:jc w:val="center"/>
              <w:rPr>
                <w:rFonts w:ascii="Tahoma" w:hAnsi="Tahoma" w:cs="Tahoma"/>
                <w:b/>
                <w:bCs/>
              </w:rPr>
            </w:pPr>
            <w:r w:rsidRPr="007045EF">
              <w:rPr>
                <w:rFonts w:ascii="Tahoma" w:hAnsi="Tahoma" w:cs="Tahoma"/>
                <w:b/>
                <w:bC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20087" w14:textId="77777777" w:rsidR="007045EF" w:rsidRPr="007045EF" w:rsidRDefault="007045EF" w:rsidP="00301C4B">
            <w:pPr>
              <w:spacing w:line="252" w:lineRule="auto"/>
              <w:jc w:val="center"/>
              <w:rPr>
                <w:rFonts w:ascii="Tahoma" w:hAnsi="Tahoma" w:cs="Tahoma"/>
                <w:b/>
                <w:bCs/>
              </w:rPr>
            </w:pPr>
            <w:r w:rsidRPr="007045EF">
              <w:rPr>
                <w:rFonts w:ascii="Tahoma" w:hAnsi="Tahoma" w:cs="Tahoma"/>
                <w:b/>
                <w:bC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B08BF" w14:textId="77777777" w:rsidR="007045EF" w:rsidRPr="007045EF" w:rsidRDefault="007045EF" w:rsidP="00301C4B">
            <w:pPr>
              <w:spacing w:line="252" w:lineRule="auto"/>
              <w:jc w:val="center"/>
              <w:rPr>
                <w:rFonts w:ascii="Tahoma" w:hAnsi="Tahoma" w:cs="Tahoma"/>
                <w:b/>
                <w:bCs/>
              </w:rPr>
            </w:pPr>
            <w:r w:rsidRPr="007045EF">
              <w:rPr>
                <w:rFonts w:ascii="Tahoma" w:hAnsi="Tahoma" w:cs="Tahoma"/>
                <w:b/>
                <w:bCs/>
              </w:rPr>
              <w:t>Утвержден нормативным документом</w:t>
            </w:r>
          </w:p>
        </w:tc>
      </w:tr>
      <w:tr w:rsidR="007045EF" w:rsidRPr="007045EF" w14:paraId="2354ED14"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1CA08" w14:textId="77777777" w:rsidR="007045EF" w:rsidRPr="007045EF" w:rsidRDefault="007045EF" w:rsidP="00301C4B">
            <w:pPr>
              <w:spacing w:line="252" w:lineRule="auto"/>
              <w:jc w:val="center"/>
              <w:rPr>
                <w:rFonts w:ascii="Tahoma" w:hAnsi="Tahoma" w:cs="Tahoma"/>
              </w:rPr>
            </w:pPr>
            <w:r w:rsidRPr="007045EF">
              <w:rPr>
                <w:rFonts w:ascii="Tahoma" w:hAnsi="Tahoma" w:cs="Tahoma"/>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8D0732B" w14:textId="77777777" w:rsidR="007045EF" w:rsidRPr="007045EF" w:rsidRDefault="007045EF" w:rsidP="00301C4B">
            <w:pPr>
              <w:spacing w:line="252" w:lineRule="auto"/>
              <w:jc w:val="both"/>
              <w:rPr>
                <w:rFonts w:ascii="Tahoma" w:hAnsi="Tahoma" w:cs="Tahoma"/>
              </w:rPr>
            </w:pPr>
            <w:r w:rsidRPr="007045EF">
              <w:rPr>
                <w:rFonts w:ascii="Tahoma" w:hAnsi="Tahoma" w:cs="Tahoma"/>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w:t>
            </w:r>
            <w:proofErr w:type="spellStart"/>
            <w:r w:rsidRPr="007045EF">
              <w:rPr>
                <w:rFonts w:ascii="Tahoma" w:hAnsi="Tahoma" w:cs="Tahoma"/>
                <w:shd w:val="clear" w:color="auto" w:fill="FFFFFF"/>
              </w:rPr>
              <w:t>Востокгеология</w:t>
            </w:r>
            <w:proofErr w:type="spellEnd"/>
            <w:r w:rsidRPr="007045EF">
              <w:rPr>
                <w:rFonts w:ascii="Tahoma" w:hAnsi="Tahoma" w:cs="Tahoma"/>
                <w:shd w:val="clear" w:color="auto" w:fill="FFFFFF"/>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FDEFF94" w14:textId="77777777" w:rsidR="007045EF" w:rsidRPr="007045EF" w:rsidRDefault="007045EF" w:rsidP="00301C4B">
            <w:pPr>
              <w:spacing w:line="252" w:lineRule="auto"/>
              <w:ind w:right="-162"/>
              <w:jc w:val="center"/>
              <w:rPr>
                <w:rFonts w:ascii="Tahoma" w:hAnsi="Tahoma" w:cs="Tahoma"/>
              </w:rPr>
            </w:pPr>
            <w:r w:rsidRPr="007045EF">
              <w:rPr>
                <w:rFonts w:ascii="Tahoma" w:hAnsi="Tahoma" w:cs="Tahoma"/>
              </w:rPr>
              <w:t xml:space="preserve">Приказ № ВГ/403-п </w:t>
            </w:r>
          </w:p>
          <w:p w14:paraId="18FFAB22" w14:textId="77777777" w:rsidR="007045EF" w:rsidRPr="007045EF" w:rsidRDefault="007045EF" w:rsidP="00301C4B">
            <w:pPr>
              <w:spacing w:line="252" w:lineRule="auto"/>
              <w:ind w:right="-162"/>
              <w:jc w:val="center"/>
              <w:rPr>
                <w:rFonts w:ascii="Tahoma" w:hAnsi="Tahoma" w:cs="Tahoma"/>
              </w:rPr>
            </w:pPr>
            <w:r w:rsidRPr="007045EF">
              <w:rPr>
                <w:rFonts w:ascii="Tahoma" w:hAnsi="Tahoma" w:cs="Tahoma"/>
              </w:rPr>
              <w:t>от 14.09.2020</w:t>
            </w:r>
          </w:p>
        </w:tc>
      </w:tr>
      <w:tr w:rsidR="007045EF" w:rsidRPr="007045EF" w14:paraId="5B80E276"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D4D0" w14:textId="77777777" w:rsidR="007045EF" w:rsidRPr="007045EF" w:rsidRDefault="007045EF" w:rsidP="00301C4B">
            <w:pPr>
              <w:spacing w:line="252" w:lineRule="auto"/>
              <w:jc w:val="center"/>
              <w:rPr>
                <w:rFonts w:ascii="Tahoma" w:hAnsi="Tahoma" w:cs="Tahoma"/>
              </w:rPr>
            </w:pPr>
            <w:r w:rsidRPr="007045EF">
              <w:rPr>
                <w:rFonts w:ascii="Tahoma" w:hAnsi="Tahoma" w:cs="Tahoma"/>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94BDA0D" w14:textId="77777777" w:rsidR="007045EF" w:rsidRPr="007045EF" w:rsidRDefault="007045EF" w:rsidP="00301C4B">
            <w:pPr>
              <w:spacing w:line="252" w:lineRule="auto"/>
              <w:jc w:val="both"/>
              <w:rPr>
                <w:rFonts w:ascii="Tahoma" w:hAnsi="Tahoma" w:cs="Tahoma"/>
              </w:rPr>
            </w:pPr>
            <w:r w:rsidRPr="007045EF">
              <w:rPr>
                <w:rFonts w:ascii="Tahoma" w:hAnsi="Tahoma" w:cs="Tahoma"/>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DF8D7D3"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ВГ/222-п </w:t>
            </w:r>
          </w:p>
          <w:p w14:paraId="0E7C8ED9" w14:textId="77777777" w:rsidR="007045EF" w:rsidRPr="007045EF" w:rsidRDefault="007045EF" w:rsidP="00301C4B">
            <w:pPr>
              <w:spacing w:line="252" w:lineRule="auto"/>
              <w:jc w:val="center"/>
              <w:rPr>
                <w:rFonts w:ascii="Tahoma" w:hAnsi="Tahoma" w:cs="Tahoma"/>
              </w:rPr>
            </w:pPr>
            <w:r w:rsidRPr="007045EF">
              <w:rPr>
                <w:rFonts w:ascii="Tahoma" w:hAnsi="Tahoma" w:cs="Tahoma"/>
              </w:rPr>
              <w:t>от 08.09.2022</w:t>
            </w:r>
          </w:p>
        </w:tc>
      </w:tr>
      <w:tr w:rsidR="007045EF" w:rsidRPr="007045EF" w14:paraId="63D019E7"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CBB94" w14:textId="77777777" w:rsidR="007045EF" w:rsidRPr="007045EF" w:rsidRDefault="007045EF" w:rsidP="00301C4B">
            <w:pPr>
              <w:spacing w:line="252" w:lineRule="auto"/>
              <w:jc w:val="center"/>
              <w:rPr>
                <w:rFonts w:ascii="Tahoma" w:hAnsi="Tahoma" w:cs="Tahoma"/>
              </w:rPr>
            </w:pPr>
            <w:r w:rsidRPr="007045EF">
              <w:rPr>
                <w:rFonts w:ascii="Tahoma" w:hAnsi="Tahoma" w:cs="Tahoma"/>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E35207E" w14:textId="77777777" w:rsidR="007045EF" w:rsidRPr="007045EF" w:rsidRDefault="007045EF" w:rsidP="00301C4B">
            <w:pPr>
              <w:spacing w:line="252" w:lineRule="auto"/>
              <w:jc w:val="both"/>
              <w:rPr>
                <w:rFonts w:ascii="Tahoma" w:hAnsi="Tahoma" w:cs="Tahoma"/>
              </w:rPr>
            </w:pPr>
            <w:r w:rsidRPr="007045EF">
              <w:rPr>
                <w:rFonts w:ascii="Tahoma" w:hAnsi="Tahoma" w:cs="Tahoma"/>
              </w:rPr>
              <w:t>Стандарт организации «Оповещение регистрация учет и внутреннее расследование происшествий» в ООО «</w:t>
            </w:r>
            <w:proofErr w:type="spellStart"/>
            <w:r w:rsidRPr="007045EF">
              <w:rPr>
                <w:rFonts w:ascii="Tahoma" w:hAnsi="Tahoma" w:cs="Tahoma"/>
              </w:rPr>
              <w:t>Востокгеология</w:t>
            </w:r>
            <w:proofErr w:type="spellEnd"/>
            <w:r w:rsidRPr="007045EF">
              <w:rPr>
                <w:rFonts w:ascii="Tahoma" w:hAnsi="Tahoma" w:cs="Tahoma"/>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72C41D6" w14:textId="77777777" w:rsidR="007045EF" w:rsidRPr="007045EF" w:rsidRDefault="007045EF" w:rsidP="00301C4B">
            <w:pPr>
              <w:spacing w:line="252" w:lineRule="auto"/>
              <w:jc w:val="center"/>
              <w:rPr>
                <w:rFonts w:ascii="Tahoma" w:hAnsi="Tahoma" w:cs="Tahoma"/>
              </w:rPr>
            </w:pPr>
            <w:r w:rsidRPr="007045EF">
              <w:rPr>
                <w:rFonts w:ascii="Tahoma" w:hAnsi="Tahoma" w:cs="Tahoma"/>
              </w:rPr>
              <w:t>Приказ № ВГ/184-п</w:t>
            </w:r>
          </w:p>
          <w:p w14:paraId="77E69431"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28.05.2024 </w:t>
            </w:r>
          </w:p>
        </w:tc>
      </w:tr>
      <w:tr w:rsidR="007045EF" w:rsidRPr="007045EF" w14:paraId="7EB623EA"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EA7BB" w14:textId="77777777" w:rsidR="007045EF" w:rsidRPr="007045EF" w:rsidRDefault="007045EF" w:rsidP="00301C4B">
            <w:pPr>
              <w:spacing w:line="252" w:lineRule="auto"/>
              <w:jc w:val="center"/>
              <w:rPr>
                <w:rFonts w:ascii="Tahoma" w:hAnsi="Tahoma" w:cs="Tahoma"/>
              </w:rPr>
            </w:pPr>
            <w:r w:rsidRPr="007045EF">
              <w:rPr>
                <w:rFonts w:ascii="Tahoma" w:hAnsi="Tahoma" w:cs="Tahoma"/>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2F59198" w14:textId="77777777" w:rsidR="007045EF" w:rsidRPr="007045EF" w:rsidRDefault="007045EF" w:rsidP="00301C4B">
            <w:pPr>
              <w:spacing w:line="252" w:lineRule="auto"/>
              <w:jc w:val="both"/>
              <w:rPr>
                <w:rFonts w:ascii="Tahoma" w:hAnsi="Tahoma" w:cs="Tahoma"/>
              </w:rPr>
            </w:pPr>
            <w:r w:rsidRPr="007045EF">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w:t>
            </w:r>
            <w:proofErr w:type="spellStart"/>
            <w:r w:rsidRPr="007045EF">
              <w:rPr>
                <w:rFonts w:ascii="Tahoma" w:hAnsi="Tahoma" w:cs="Tahoma"/>
              </w:rPr>
              <w:t>Востокгеология</w:t>
            </w:r>
            <w:proofErr w:type="spellEnd"/>
            <w:r w:rsidRPr="007045EF">
              <w:rPr>
                <w:rFonts w:ascii="Tahoma" w:hAnsi="Tahoma" w:cs="Tahoma"/>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1DF33D6"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ВГ/355-п </w:t>
            </w:r>
          </w:p>
          <w:p w14:paraId="3AD45463"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24.11.2025 </w:t>
            </w:r>
          </w:p>
        </w:tc>
      </w:tr>
      <w:tr w:rsidR="007045EF" w:rsidRPr="007045EF" w14:paraId="10026AF5"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CD2ED" w14:textId="77777777" w:rsidR="007045EF" w:rsidRPr="007045EF" w:rsidRDefault="007045EF" w:rsidP="00301C4B">
            <w:pPr>
              <w:spacing w:line="252" w:lineRule="auto"/>
              <w:jc w:val="center"/>
              <w:rPr>
                <w:rFonts w:ascii="Tahoma" w:hAnsi="Tahoma" w:cs="Tahoma"/>
              </w:rPr>
            </w:pPr>
            <w:r w:rsidRPr="007045EF">
              <w:rPr>
                <w:rFonts w:ascii="Tahoma" w:hAnsi="Tahoma" w:cs="Tahoma"/>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1849EF2" w14:textId="77777777" w:rsidR="007045EF" w:rsidRPr="007045EF" w:rsidRDefault="007045EF" w:rsidP="00301C4B">
            <w:pPr>
              <w:spacing w:line="252" w:lineRule="auto"/>
              <w:jc w:val="both"/>
              <w:rPr>
                <w:rFonts w:ascii="Tahoma" w:hAnsi="Tahoma" w:cs="Tahoma"/>
              </w:rPr>
            </w:pPr>
            <w:r w:rsidRPr="007045EF">
              <w:rPr>
                <w:rFonts w:ascii="Tahoma" w:hAnsi="Tahoma" w:cs="Tahoma"/>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7D28361"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ВГ/393-п </w:t>
            </w:r>
          </w:p>
          <w:p w14:paraId="7206F56E" w14:textId="77777777" w:rsidR="007045EF" w:rsidRPr="007045EF" w:rsidRDefault="007045EF" w:rsidP="00301C4B">
            <w:pPr>
              <w:spacing w:line="252" w:lineRule="auto"/>
              <w:jc w:val="center"/>
              <w:rPr>
                <w:rFonts w:ascii="Tahoma" w:hAnsi="Tahoma" w:cs="Tahoma"/>
                <w:strike/>
              </w:rPr>
            </w:pPr>
            <w:r w:rsidRPr="007045EF">
              <w:rPr>
                <w:rFonts w:ascii="Tahoma" w:hAnsi="Tahoma" w:cs="Tahoma"/>
              </w:rPr>
              <w:t xml:space="preserve">от 15.12.2025 </w:t>
            </w:r>
          </w:p>
        </w:tc>
      </w:tr>
      <w:tr w:rsidR="007045EF" w:rsidRPr="007045EF" w14:paraId="6BE2FBD0"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E055B" w14:textId="77777777" w:rsidR="007045EF" w:rsidRPr="007045EF" w:rsidRDefault="007045EF" w:rsidP="00301C4B">
            <w:pPr>
              <w:spacing w:line="252" w:lineRule="auto"/>
              <w:jc w:val="center"/>
              <w:rPr>
                <w:rFonts w:ascii="Tahoma" w:hAnsi="Tahoma" w:cs="Tahoma"/>
              </w:rPr>
            </w:pPr>
            <w:r w:rsidRPr="007045EF">
              <w:rPr>
                <w:rFonts w:ascii="Tahoma" w:hAnsi="Tahoma" w:cs="Tahoma"/>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5B0516B" w14:textId="77777777" w:rsidR="007045EF" w:rsidRPr="007045EF" w:rsidRDefault="007045EF" w:rsidP="00301C4B">
            <w:pPr>
              <w:spacing w:line="252" w:lineRule="auto"/>
              <w:jc w:val="both"/>
              <w:rPr>
                <w:rFonts w:ascii="Tahoma" w:hAnsi="Tahoma" w:cs="Tahoma"/>
              </w:rPr>
            </w:pPr>
            <w:r w:rsidRPr="007045EF">
              <w:rPr>
                <w:rFonts w:ascii="Tahoma" w:hAnsi="Tahoma" w:cs="Tahoma"/>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w:t>
            </w:r>
            <w:proofErr w:type="spellStart"/>
            <w:r w:rsidRPr="007045EF">
              <w:rPr>
                <w:rFonts w:ascii="Tahoma" w:hAnsi="Tahoma" w:cs="Tahoma"/>
              </w:rPr>
              <w:t>Востокгеология</w:t>
            </w:r>
            <w:proofErr w:type="spellEnd"/>
            <w:r w:rsidRPr="007045EF">
              <w:rPr>
                <w:rFonts w:ascii="Tahoma" w:hAnsi="Tahoma" w:cs="Tahoma"/>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8305C27"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ВГ/325-п </w:t>
            </w:r>
          </w:p>
          <w:p w14:paraId="124BF553"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24.07.2020 </w:t>
            </w:r>
          </w:p>
          <w:p w14:paraId="070F2AA0" w14:textId="77777777" w:rsidR="007045EF" w:rsidRPr="007045EF" w:rsidRDefault="007045EF" w:rsidP="00301C4B">
            <w:pPr>
              <w:spacing w:line="252" w:lineRule="auto"/>
              <w:jc w:val="center"/>
              <w:rPr>
                <w:rFonts w:ascii="Tahoma" w:hAnsi="Tahoma" w:cs="Tahoma"/>
                <w:highlight w:val="yellow"/>
              </w:rPr>
            </w:pPr>
            <w:r w:rsidRPr="007045EF">
              <w:rPr>
                <w:rFonts w:ascii="Tahoma" w:hAnsi="Tahoma" w:cs="Tahoma"/>
              </w:rPr>
              <w:t>(с изменениями, внесенными приказом № ВГ/292-п от 25.07.2024)</w:t>
            </w:r>
          </w:p>
        </w:tc>
      </w:tr>
      <w:tr w:rsidR="007045EF" w:rsidRPr="007045EF" w14:paraId="59F34C55"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34389" w14:textId="77777777" w:rsidR="007045EF" w:rsidRPr="007045EF" w:rsidRDefault="007045EF" w:rsidP="00301C4B">
            <w:pPr>
              <w:spacing w:line="252" w:lineRule="auto"/>
              <w:jc w:val="center"/>
              <w:rPr>
                <w:rFonts w:ascii="Tahoma" w:hAnsi="Tahoma" w:cs="Tahoma"/>
              </w:rPr>
            </w:pPr>
            <w:r w:rsidRPr="007045EF">
              <w:rPr>
                <w:rFonts w:ascii="Tahoma" w:hAnsi="Tahoma" w:cs="Tahoma"/>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2A2CB0B" w14:textId="77777777" w:rsidR="007045EF" w:rsidRPr="007045EF" w:rsidRDefault="007045EF" w:rsidP="00301C4B">
            <w:pPr>
              <w:spacing w:line="252" w:lineRule="auto"/>
              <w:jc w:val="both"/>
              <w:rPr>
                <w:rFonts w:ascii="Tahoma" w:hAnsi="Tahoma" w:cs="Tahoma"/>
              </w:rPr>
            </w:pPr>
            <w:r w:rsidRPr="007045EF">
              <w:rPr>
                <w:rFonts w:ascii="Tahoma" w:hAnsi="Tahoma" w:cs="Tahoma"/>
                <w:shd w:val="clear" w:color="auto" w:fill="FFFFFF"/>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A542A9C" w14:textId="77777777" w:rsidR="007045EF" w:rsidRPr="007045EF" w:rsidRDefault="007045EF" w:rsidP="00301C4B">
            <w:pPr>
              <w:spacing w:line="252" w:lineRule="auto"/>
              <w:jc w:val="center"/>
              <w:rPr>
                <w:rFonts w:ascii="Tahoma" w:hAnsi="Tahoma" w:cs="Tahoma"/>
              </w:rPr>
            </w:pPr>
            <w:r w:rsidRPr="007045EF">
              <w:rPr>
                <w:rFonts w:ascii="Tahoma" w:hAnsi="Tahoma" w:cs="Tahoma"/>
              </w:rPr>
              <w:t>Приказ № ВГ/208-п от 28.08.2022</w:t>
            </w:r>
          </w:p>
        </w:tc>
      </w:tr>
      <w:tr w:rsidR="007045EF" w:rsidRPr="007045EF" w14:paraId="12795B8C" w14:textId="77777777" w:rsidTr="00301C4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4326B" w14:textId="77777777" w:rsidR="007045EF" w:rsidRPr="007045EF" w:rsidRDefault="007045EF" w:rsidP="00301C4B">
            <w:pPr>
              <w:spacing w:line="252" w:lineRule="auto"/>
              <w:jc w:val="center"/>
              <w:rPr>
                <w:rFonts w:ascii="Tahoma" w:hAnsi="Tahoma" w:cs="Tahoma"/>
              </w:rPr>
            </w:pPr>
            <w:r w:rsidRPr="007045EF">
              <w:rPr>
                <w:rFonts w:ascii="Tahoma" w:hAnsi="Tahoma" w:cs="Tahoma"/>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2CF0F09" w14:textId="77777777" w:rsidR="007045EF" w:rsidRPr="007045EF" w:rsidRDefault="007045EF" w:rsidP="00301C4B">
            <w:pPr>
              <w:spacing w:line="252" w:lineRule="auto"/>
              <w:jc w:val="both"/>
              <w:rPr>
                <w:rFonts w:ascii="Tahoma" w:hAnsi="Tahoma" w:cs="Tahoma"/>
              </w:rPr>
            </w:pPr>
            <w:r w:rsidRPr="007045EF">
              <w:rPr>
                <w:rFonts w:ascii="Tahoma" w:hAnsi="Tahoma" w:cs="Tahoma"/>
                <w:shd w:val="clear" w:color="auto" w:fill="FFFFFF"/>
              </w:rPr>
              <w:t>Стандарт организации «Система управления безопасностью дорожного движения в ООО «</w:t>
            </w:r>
            <w:proofErr w:type="spellStart"/>
            <w:r w:rsidRPr="007045EF">
              <w:rPr>
                <w:rFonts w:ascii="Tahoma" w:hAnsi="Tahoma" w:cs="Tahoma"/>
                <w:shd w:val="clear" w:color="auto" w:fill="FFFFFF"/>
              </w:rPr>
              <w:t>Востокгеология</w:t>
            </w:r>
            <w:proofErr w:type="spellEnd"/>
            <w:r w:rsidRPr="007045EF">
              <w:rPr>
                <w:rFonts w:ascii="Tahoma" w:hAnsi="Tahoma" w:cs="Tahoma"/>
                <w:shd w:val="clear" w:color="auto" w:fill="FFFFFF"/>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C808FC8"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ВГ/056-п </w:t>
            </w:r>
          </w:p>
          <w:p w14:paraId="7B18B861"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13.02.2023 </w:t>
            </w:r>
          </w:p>
          <w:p w14:paraId="7E666170"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(с изменениями, внесенными приказом № ВГ/202-п </w:t>
            </w:r>
          </w:p>
          <w:p w14:paraId="38B4FDCC" w14:textId="77777777" w:rsidR="007045EF" w:rsidRPr="007045EF" w:rsidRDefault="007045EF" w:rsidP="00301C4B">
            <w:pPr>
              <w:spacing w:line="252" w:lineRule="auto"/>
              <w:jc w:val="center"/>
              <w:rPr>
                <w:rFonts w:ascii="Tahoma" w:hAnsi="Tahoma" w:cs="Tahoma"/>
              </w:rPr>
            </w:pPr>
            <w:r w:rsidRPr="007045EF">
              <w:rPr>
                <w:rFonts w:ascii="Tahoma" w:hAnsi="Tahoma" w:cs="Tahoma"/>
              </w:rPr>
              <w:t>от 16.05.2023)</w:t>
            </w:r>
          </w:p>
        </w:tc>
      </w:tr>
      <w:tr w:rsidR="007045EF" w:rsidRPr="007045EF" w14:paraId="00FE9394" w14:textId="77777777" w:rsidTr="00301C4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9B491" w14:textId="77777777" w:rsidR="007045EF" w:rsidRPr="007045EF" w:rsidRDefault="007045EF" w:rsidP="00301C4B">
            <w:pPr>
              <w:spacing w:line="252" w:lineRule="auto"/>
              <w:jc w:val="center"/>
              <w:rPr>
                <w:rFonts w:ascii="Tahoma" w:hAnsi="Tahoma" w:cs="Tahoma"/>
              </w:rPr>
            </w:pPr>
            <w:r w:rsidRPr="007045EF">
              <w:rPr>
                <w:rFonts w:ascii="Tahoma" w:hAnsi="Tahoma" w:cs="Tahoma"/>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3510D0B" w14:textId="77777777" w:rsidR="007045EF" w:rsidRPr="007045EF" w:rsidRDefault="007045EF" w:rsidP="00301C4B">
            <w:pPr>
              <w:spacing w:line="252" w:lineRule="auto"/>
              <w:jc w:val="both"/>
              <w:rPr>
                <w:rFonts w:ascii="Tahoma" w:hAnsi="Tahoma" w:cs="Tahoma"/>
                <w:shd w:val="clear" w:color="auto" w:fill="FFFFFF"/>
              </w:rPr>
            </w:pPr>
            <w:r w:rsidRPr="007045EF">
              <w:rPr>
                <w:rFonts w:ascii="Tahoma" w:hAnsi="Tahoma" w:cs="Tahoma"/>
                <w:shd w:val="clear" w:color="auto" w:fill="FFFFFF"/>
              </w:rPr>
              <w:t xml:space="preserve">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w:t>
            </w:r>
            <w:r w:rsidRPr="007045EF">
              <w:rPr>
                <w:rFonts w:ascii="Tahoma" w:hAnsi="Tahoma" w:cs="Tahoma"/>
                <w:shd w:val="clear" w:color="auto" w:fill="FFFFFF"/>
              </w:rPr>
              <w:lastRenderedPageBreak/>
              <w:t>ООО «</w:t>
            </w:r>
            <w:proofErr w:type="spellStart"/>
            <w:r w:rsidRPr="007045EF">
              <w:rPr>
                <w:rFonts w:ascii="Tahoma" w:hAnsi="Tahoma" w:cs="Tahoma"/>
                <w:shd w:val="clear" w:color="auto" w:fill="FFFFFF"/>
              </w:rPr>
              <w:t>Востокгеология</w:t>
            </w:r>
            <w:proofErr w:type="spellEnd"/>
            <w:r w:rsidRPr="007045EF">
              <w:rPr>
                <w:rFonts w:ascii="Tahoma" w:hAnsi="Tahoma" w:cs="Tahoma"/>
                <w:shd w:val="clear" w:color="auto" w:fill="FFFFFF"/>
              </w:rPr>
              <w:t>»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76E4E32" w14:textId="77777777" w:rsidR="007045EF" w:rsidRPr="007045EF" w:rsidRDefault="007045EF" w:rsidP="00301C4B">
            <w:pPr>
              <w:spacing w:line="252" w:lineRule="auto"/>
              <w:jc w:val="center"/>
              <w:rPr>
                <w:rFonts w:ascii="Tahoma" w:hAnsi="Tahoma" w:cs="Tahoma"/>
              </w:rPr>
            </w:pPr>
            <w:r w:rsidRPr="007045EF">
              <w:rPr>
                <w:rFonts w:ascii="Tahoma" w:hAnsi="Tahoma" w:cs="Tahoma"/>
              </w:rPr>
              <w:lastRenderedPageBreak/>
              <w:t xml:space="preserve">Приказ № ВГ/003-п </w:t>
            </w:r>
          </w:p>
          <w:p w14:paraId="2DBA768F"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09.01.2023 </w:t>
            </w:r>
          </w:p>
          <w:p w14:paraId="65630DBC" w14:textId="77777777" w:rsidR="007045EF" w:rsidRPr="007045EF" w:rsidRDefault="007045EF" w:rsidP="00301C4B">
            <w:pPr>
              <w:spacing w:line="252" w:lineRule="auto"/>
              <w:jc w:val="center"/>
              <w:rPr>
                <w:rFonts w:ascii="Tahoma" w:hAnsi="Tahoma" w:cs="Tahoma"/>
              </w:rPr>
            </w:pPr>
            <w:r w:rsidRPr="007045EF">
              <w:rPr>
                <w:rFonts w:ascii="Tahoma" w:hAnsi="Tahoma" w:cs="Tahoma"/>
              </w:rPr>
              <w:lastRenderedPageBreak/>
              <w:t xml:space="preserve">(с изменениями, внесенными приказом № ВГ/421-п </w:t>
            </w:r>
          </w:p>
          <w:p w14:paraId="2412D192" w14:textId="77777777" w:rsidR="007045EF" w:rsidRPr="007045EF" w:rsidRDefault="007045EF" w:rsidP="00301C4B">
            <w:pPr>
              <w:spacing w:line="252" w:lineRule="auto"/>
              <w:jc w:val="center"/>
              <w:rPr>
                <w:rFonts w:ascii="Tahoma" w:hAnsi="Tahoma" w:cs="Tahoma"/>
              </w:rPr>
            </w:pPr>
            <w:r w:rsidRPr="007045EF">
              <w:rPr>
                <w:rFonts w:ascii="Tahoma" w:hAnsi="Tahoma" w:cs="Tahoma"/>
              </w:rPr>
              <w:t>от 19.11.2024)</w:t>
            </w:r>
          </w:p>
        </w:tc>
      </w:tr>
      <w:tr w:rsidR="007045EF" w:rsidRPr="007045EF" w14:paraId="4C2911EE" w14:textId="77777777" w:rsidTr="00301C4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03775" w14:textId="77777777" w:rsidR="007045EF" w:rsidRPr="007045EF" w:rsidRDefault="007045EF" w:rsidP="00301C4B">
            <w:pPr>
              <w:spacing w:line="252" w:lineRule="auto"/>
              <w:jc w:val="center"/>
              <w:rPr>
                <w:rFonts w:ascii="Tahoma" w:hAnsi="Tahoma" w:cs="Tahoma"/>
              </w:rPr>
            </w:pPr>
            <w:r w:rsidRPr="007045EF">
              <w:rPr>
                <w:rFonts w:ascii="Tahoma" w:hAnsi="Tahoma" w:cs="Tahoma"/>
              </w:rPr>
              <w:lastRenderedPageBreak/>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90C612B" w14:textId="77777777" w:rsidR="007045EF" w:rsidRPr="007045EF" w:rsidRDefault="007045EF" w:rsidP="00301C4B">
            <w:pPr>
              <w:spacing w:line="252" w:lineRule="auto"/>
              <w:jc w:val="both"/>
              <w:rPr>
                <w:rFonts w:ascii="Tahoma" w:hAnsi="Tahoma" w:cs="Tahoma"/>
                <w:shd w:val="clear" w:color="auto" w:fill="FFFFFF"/>
              </w:rPr>
            </w:pPr>
            <w:r w:rsidRPr="007045EF">
              <w:rPr>
                <w:rFonts w:ascii="Tahoma" w:hAnsi="Tahoma" w:cs="Tahoma"/>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AF86F82"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ВГ/186-п </w:t>
            </w:r>
          </w:p>
          <w:p w14:paraId="67DAB39A"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17.06.2025 </w:t>
            </w:r>
          </w:p>
        </w:tc>
      </w:tr>
      <w:tr w:rsidR="007045EF" w:rsidRPr="007045EF" w14:paraId="600EB990" w14:textId="77777777" w:rsidTr="00301C4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1C262" w14:textId="77777777" w:rsidR="007045EF" w:rsidRPr="007045EF" w:rsidRDefault="007045EF" w:rsidP="00301C4B">
            <w:pPr>
              <w:spacing w:line="252" w:lineRule="auto"/>
              <w:jc w:val="center"/>
              <w:rPr>
                <w:rFonts w:ascii="Tahoma" w:hAnsi="Tahoma" w:cs="Tahoma"/>
              </w:rPr>
            </w:pPr>
            <w:r w:rsidRPr="007045EF">
              <w:rPr>
                <w:rFonts w:ascii="Tahoma" w:hAnsi="Tahoma" w:cs="Tahoma"/>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EAB0B28" w14:textId="77777777" w:rsidR="007045EF" w:rsidRPr="007045EF" w:rsidRDefault="007045EF" w:rsidP="00301C4B">
            <w:pPr>
              <w:spacing w:line="252" w:lineRule="auto"/>
              <w:jc w:val="both"/>
              <w:rPr>
                <w:rFonts w:ascii="Tahoma" w:hAnsi="Tahoma" w:cs="Tahoma"/>
              </w:rPr>
            </w:pPr>
            <w:r w:rsidRPr="007045EF">
              <w:rPr>
                <w:rFonts w:ascii="Tahoma" w:hAnsi="Tahoma" w:cs="Tahoma"/>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2D7EA68"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ВГ/162-п </w:t>
            </w:r>
          </w:p>
          <w:p w14:paraId="30484869"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от03.05.2025 </w:t>
            </w:r>
          </w:p>
        </w:tc>
      </w:tr>
      <w:tr w:rsidR="007045EF" w:rsidRPr="007045EF" w14:paraId="7F1FC21A" w14:textId="77777777" w:rsidTr="00301C4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1BCDA" w14:textId="77777777" w:rsidR="007045EF" w:rsidRPr="007045EF" w:rsidRDefault="007045EF" w:rsidP="00301C4B">
            <w:pPr>
              <w:spacing w:line="252" w:lineRule="auto"/>
              <w:jc w:val="center"/>
              <w:rPr>
                <w:rFonts w:ascii="Tahoma" w:hAnsi="Tahoma" w:cs="Tahoma"/>
              </w:rPr>
            </w:pPr>
            <w:r w:rsidRPr="007045EF">
              <w:rPr>
                <w:rFonts w:ascii="Tahoma" w:hAnsi="Tahoma" w:cs="Tahoma"/>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7E6D47B" w14:textId="77777777" w:rsidR="007045EF" w:rsidRPr="007045EF" w:rsidRDefault="007045EF" w:rsidP="00301C4B">
            <w:pPr>
              <w:spacing w:line="252" w:lineRule="auto"/>
              <w:jc w:val="both"/>
              <w:rPr>
                <w:rFonts w:ascii="Tahoma" w:hAnsi="Tahoma" w:cs="Tahoma"/>
              </w:rPr>
            </w:pPr>
            <w:r w:rsidRPr="007045EF">
              <w:rPr>
                <w:rFonts w:ascii="Tahoma" w:hAnsi="Tahoma" w:cs="Tahoma"/>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D7251FF"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ВГ/186-п </w:t>
            </w:r>
          </w:p>
          <w:p w14:paraId="45C058E9"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17.06.2025 </w:t>
            </w:r>
          </w:p>
        </w:tc>
      </w:tr>
      <w:tr w:rsidR="007045EF" w:rsidRPr="007045EF" w14:paraId="2FDA5528" w14:textId="77777777" w:rsidTr="00301C4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64906" w14:textId="77777777" w:rsidR="007045EF" w:rsidRPr="007045EF" w:rsidRDefault="007045EF" w:rsidP="00301C4B">
            <w:pPr>
              <w:spacing w:line="252" w:lineRule="auto"/>
              <w:jc w:val="center"/>
              <w:rPr>
                <w:rFonts w:ascii="Tahoma" w:hAnsi="Tahoma" w:cs="Tahoma"/>
              </w:rPr>
            </w:pPr>
            <w:r w:rsidRPr="007045EF">
              <w:rPr>
                <w:rFonts w:ascii="Tahoma" w:hAnsi="Tahoma" w:cs="Tahoma"/>
              </w:rPr>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F0C1C1B" w14:textId="77777777" w:rsidR="007045EF" w:rsidRPr="007045EF" w:rsidRDefault="007045EF" w:rsidP="00301C4B">
            <w:pPr>
              <w:spacing w:line="252" w:lineRule="auto"/>
              <w:jc w:val="both"/>
              <w:rPr>
                <w:rFonts w:ascii="Tahoma" w:hAnsi="Tahoma" w:cs="Tahoma"/>
              </w:rPr>
            </w:pPr>
            <w:r w:rsidRPr="007045EF">
              <w:rPr>
                <w:rFonts w:ascii="Tahoma" w:hAnsi="Tahoma" w:cs="Tahoma"/>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E9F291A"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ВГ/241-п </w:t>
            </w:r>
          </w:p>
          <w:p w14:paraId="7AF8A4E1"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26.06.2024 </w:t>
            </w:r>
          </w:p>
        </w:tc>
      </w:tr>
      <w:tr w:rsidR="007045EF" w:rsidRPr="007045EF" w14:paraId="1F6DF339" w14:textId="77777777" w:rsidTr="00301C4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1BE77" w14:textId="77777777" w:rsidR="007045EF" w:rsidRPr="007045EF" w:rsidRDefault="007045EF" w:rsidP="00301C4B">
            <w:pPr>
              <w:spacing w:line="252" w:lineRule="auto"/>
              <w:jc w:val="center"/>
              <w:rPr>
                <w:rFonts w:ascii="Tahoma" w:hAnsi="Tahoma" w:cs="Tahoma"/>
              </w:rPr>
            </w:pPr>
            <w:r w:rsidRPr="007045EF">
              <w:rPr>
                <w:rFonts w:ascii="Tahoma" w:hAnsi="Tahoma" w:cs="Tahoma"/>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BF4BA63" w14:textId="77777777" w:rsidR="007045EF" w:rsidRPr="007045EF" w:rsidRDefault="007045EF" w:rsidP="00301C4B">
            <w:pPr>
              <w:spacing w:line="252" w:lineRule="auto"/>
              <w:jc w:val="both"/>
              <w:rPr>
                <w:rFonts w:ascii="Tahoma" w:hAnsi="Tahoma" w:cs="Tahoma"/>
              </w:rPr>
            </w:pPr>
            <w:r w:rsidRPr="007045EF">
              <w:rPr>
                <w:rFonts w:ascii="Tahoma" w:hAnsi="Tahoma" w:cs="Tahoma"/>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69F5C08"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Приказ № ВГ/119-п </w:t>
            </w:r>
          </w:p>
          <w:p w14:paraId="4A9A6051" w14:textId="77777777" w:rsidR="007045EF" w:rsidRPr="007045EF" w:rsidRDefault="007045EF" w:rsidP="00301C4B">
            <w:pPr>
              <w:spacing w:line="252" w:lineRule="auto"/>
              <w:jc w:val="center"/>
              <w:rPr>
                <w:rFonts w:ascii="Tahoma" w:hAnsi="Tahoma" w:cs="Tahoma"/>
              </w:rPr>
            </w:pPr>
            <w:r w:rsidRPr="007045EF">
              <w:rPr>
                <w:rFonts w:ascii="Tahoma" w:hAnsi="Tahoma" w:cs="Tahoma"/>
              </w:rPr>
              <w:t xml:space="preserve">от 09.04.2025 </w:t>
            </w:r>
          </w:p>
        </w:tc>
      </w:tr>
    </w:tbl>
    <w:p w14:paraId="5818857B" w14:textId="77777777" w:rsidR="007045EF" w:rsidRPr="007045EF" w:rsidRDefault="007045EF" w:rsidP="007045EF">
      <w:pPr>
        <w:pStyle w:val="aff7"/>
        <w:ind w:left="0"/>
        <w:rPr>
          <w:bCs/>
          <w:sz w:val="22"/>
          <w:szCs w:val="22"/>
        </w:rPr>
      </w:pPr>
    </w:p>
    <w:p w14:paraId="3FC5AD3B" w14:textId="77777777" w:rsidR="007045EF" w:rsidRPr="007045EF" w:rsidRDefault="007045EF" w:rsidP="007045EF">
      <w:pPr>
        <w:pStyle w:val="a0"/>
        <w:rPr>
          <w:sz w:val="22"/>
          <w:szCs w:val="22"/>
        </w:rPr>
      </w:pPr>
      <w:r w:rsidRPr="007045EF">
        <w:rPr>
          <w:sz w:val="22"/>
          <w:szCs w:val="22"/>
        </w:rPr>
        <w:t>ЗАВЕРЕНИЯ О ПОДЛИННОСТИ РАНЕЕ ПЕРЕДАННЫХ ДОКУМЕНТОВ</w:t>
      </w:r>
    </w:p>
    <w:p w14:paraId="1D937957" w14:textId="77777777" w:rsidR="007045EF" w:rsidRPr="007045EF" w:rsidRDefault="007045EF" w:rsidP="007045EF">
      <w:pPr>
        <w:pStyle w:val="aff7"/>
        <w:ind w:left="0"/>
        <w:rPr>
          <w:sz w:val="22"/>
          <w:szCs w:val="22"/>
        </w:rPr>
      </w:pPr>
    </w:p>
    <w:p w14:paraId="3DA2CE54" w14:textId="77777777" w:rsidR="007045EF" w:rsidRPr="007045EF" w:rsidRDefault="007045EF" w:rsidP="007045EF">
      <w:pPr>
        <w:pStyle w:val="aff7"/>
        <w:rPr>
          <w:sz w:val="22"/>
          <w:szCs w:val="22"/>
        </w:rPr>
      </w:pPr>
      <w:r w:rsidRPr="007045EF">
        <w:rPr>
          <w:sz w:val="22"/>
          <w:szCs w:val="22"/>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w:t>
      </w:r>
      <w:r w:rsidRPr="007045EF">
        <w:rPr>
          <w:color w:val="FF0000"/>
          <w:sz w:val="22"/>
          <w:szCs w:val="22"/>
        </w:rPr>
        <w:t xml:space="preserve">   , </w:t>
      </w:r>
      <w:r w:rsidRPr="007045EF">
        <w:rPr>
          <w:sz w:val="22"/>
          <w:szCs w:val="22"/>
        </w:rPr>
        <w:t>с адреса/адресов @</w:t>
      </w:r>
      <w:r w:rsidRPr="007045EF">
        <w:rPr>
          <w:color w:val="FF0000"/>
          <w:sz w:val="22"/>
          <w:szCs w:val="22"/>
        </w:rPr>
        <w:t xml:space="preserve">    </w:t>
      </w:r>
      <w:r w:rsidRPr="007045EF">
        <w:rPr>
          <w:sz w:val="22"/>
          <w:szCs w:val="22"/>
        </w:rPr>
        <w:t>), соответствуют подлинникам документов/соответствует действительности.</w:t>
      </w:r>
    </w:p>
    <w:p w14:paraId="29D2508C" w14:textId="77777777" w:rsidR="007045EF" w:rsidRPr="007045EF" w:rsidRDefault="007045EF" w:rsidP="007045EF">
      <w:pPr>
        <w:pStyle w:val="aff7"/>
        <w:rPr>
          <w:bCs/>
          <w:sz w:val="22"/>
          <w:szCs w:val="22"/>
        </w:rPr>
      </w:pPr>
      <w:r w:rsidRPr="007045EF">
        <w:rPr>
          <w:sz w:val="22"/>
          <w:szCs w:val="22"/>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68D125" w14:textId="77777777" w:rsidR="007045EF" w:rsidRPr="007045EF" w:rsidRDefault="007045EF" w:rsidP="007045EF">
      <w:pPr>
        <w:pStyle w:val="aff7"/>
        <w:rPr>
          <w:sz w:val="22"/>
          <w:szCs w:val="22"/>
        </w:rPr>
      </w:pPr>
      <w:r w:rsidRPr="007045EF">
        <w:rPr>
          <w:sz w:val="22"/>
          <w:szCs w:val="22"/>
        </w:rPr>
        <w:t xml:space="preserve"> Документы Заказчика размещены на официальном сайте по адресу: </w:t>
      </w:r>
      <w:hyperlink r:id="rId8" w:history="1">
        <w:r w:rsidRPr="007045EF">
          <w:rPr>
            <w:sz w:val="22"/>
            <w:szCs w:val="22"/>
          </w:rPr>
          <w:t>https://www.nornickel.ru</w:t>
        </w:r>
      </w:hyperlink>
      <w:r w:rsidRPr="007045EF">
        <w:rPr>
          <w:sz w:val="22"/>
          <w:szCs w:val="22"/>
        </w:rPr>
        <w:t xml:space="preserve">. </w:t>
      </w:r>
    </w:p>
    <w:p w14:paraId="442C3A74" w14:textId="77777777" w:rsidR="007045EF" w:rsidRPr="007045EF" w:rsidRDefault="007045EF" w:rsidP="007045EF">
      <w:pPr>
        <w:pStyle w:val="a0"/>
        <w:rPr>
          <w:sz w:val="22"/>
          <w:szCs w:val="22"/>
        </w:rPr>
      </w:pPr>
      <w:r w:rsidRPr="007045EF">
        <w:rPr>
          <w:sz w:val="22"/>
          <w:szCs w:val="22"/>
        </w:rPr>
        <w:t>ПРИЛОЖЕНИЯ</w:t>
      </w:r>
    </w:p>
    <w:p w14:paraId="6FCB4EF3" w14:textId="77777777" w:rsidR="007045EF" w:rsidRPr="007045EF" w:rsidRDefault="007045EF" w:rsidP="007045EF">
      <w:pPr>
        <w:pStyle w:val="aff7"/>
        <w:rPr>
          <w:sz w:val="22"/>
          <w:szCs w:val="22"/>
        </w:rPr>
      </w:pPr>
      <w:bookmarkStart w:id="4" w:name="_Toc528580331"/>
      <w:r w:rsidRPr="007045EF">
        <w:rPr>
          <w:sz w:val="22"/>
          <w:szCs w:val="22"/>
        </w:rPr>
        <w:t>При противоречии между Договором и приложениями Договор имеет приоритет.</w:t>
      </w:r>
      <w:bookmarkEnd w:id="4"/>
    </w:p>
    <w:p w14:paraId="65A0C62C" w14:textId="77777777" w:rsidR="007045EF" w:rsidRPr="007045EF" w:rsidRDefault="007045EF" w:rsidP="007045EF">
      <w:pPr>
        <w:pStyle w:val="aff7"/>
        <w:rPr>
          <w:sz w:val="22"/>
          <w:szCs w:val="22"/>
        </w:rPr>
      </w:pPr>
      <w:r w:rsidRPr="007045EF">
        <w:rPr>
          <w:sz w:val="22"/>
          <w:szCs w:val="22"/>
        </w:rPr>
        <w:lastRenderedPageBreak/>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63DF769A" w14:textId="77777777" w:rsidR="007045EF" w:rsidRPr="007045EF" w:rsidRDefault="007045EF" w:rsidP="007045EF">
      <w:pPr>
        <w:pStyle w:val="afff0"/>
        <w:tabs>
          <w:tab w:val="clear" w:pos="851"/>
        </w:tabs>
        <w:ind w:firstLine="0"/>
        <w:rPr>
          <w:sz w:val="22"/>
          <w:szCs w:val="22"/>
        </w:rPr>
      </w:pPr>
      <w:r w:rsidRPr="007045EF">
        <w:rPr>
          <w:sz w:val="22"/>
          <w:szCs w:val="22"/>
        </w:rPr>
        <w:t>Подписанием Договора Стороны подтверждают согласие со следующими Приложениями:</w:t>
      </w:r>
      <w:r w:rsidRPr="007045EF">
        <w:rPr>
          <w:color w:val="FF0000"/>
          <w:sz w:val="22"/>
          <w:szCs w:val="22"/>
          <w:vertAlign w:val="superscript"/>
          <w:lang w:bidi="ru-RU"/>
        </w:rPr>
        <w:t xml:space="preserve"> </w:t>
      </w:r>
    </w:p>
    <w:p w14:paraId="0ED5CC03" w14:textId="77777777" w:rsidR="007045EF" w:rsidRPr="007045EF" w:rsidRDefault="007045EF" w:rsidP="007045EF">
      <w:pPr>
        <w:pStyle w:val="aff7"/>
        <w:ind w:left="6238" w:hanging="5387"/>
        <w:rPr>
          <w:sz w:val="22"/>
          <w:szCs w:val="22"/>
          <w:vertAlign w:val="superscript"/>
        </w:rPr>
      </w:pPr>
      <w:r w:rsidRPr="007045EF">
        <w:rPr>
          <w:sz w:val="22"/>
          <w:szCs w:val="22"/>
        </w:rPr>
        <w:t xml:space="preserve">- Приложение № 1. </w:t>
      </w:r>
      <w:r w:rsidRPr="007045EF">
        <w:rPr>
          <w:bCs/>
          <w:sz w:val="22"/>
          <w:szCs w:val="22"/>
        </w:rPr>
        <w:t xml:space="preserve">Перечень транспортных средств </w:t>
      </w:r>
    </w:p>
    <w:p w14:paraId="3B004F4E" w14:textId="77777777" w:rsidR="007045EF" w:rsidRPr="007045EF" w:rsidRDefault="007045EF" w:rsidP="007045EF">
      <w:pPr>
        <w:pStyle w:val="aff7"/>
        <w:ind w:left="6238" w:hanging="5387"/>
        <w:rPr>
          <w:sz w:val="22"/>
          <w:szCs w:val="22"/>
        </w:rPr>
      </w:pPr>
      <w:r w:rsidRPr="007045EF">
        <w:rPr>
          <w:sz w:val="22"/>
          <w:szCs w:val="22"/>
        </w:rPr>
        <w:t>- Приложение № 2. Заявка на предоставление транспортных средств</w:t>
      </w:r>
    </w:p>
    <w:p w14:paraId="15EF305D" w14:textId="77777777" w:rsidR="007045EF" w:rsidRPr="007045EF" w:rsidRDefault="007045EF" w:rsidP="007045EF">
      <w:pPr>
        <w:pStyle w:val="aff7"/>
        <w:ind w:left="6238" w:hanging="5387"/>
        <w:rPr>
          <w:bCs/>
          <w:color w:val="FF0000"/>
          <w:sz w:val="22"/>
          <w:szCs w:val="22"/>
        </w:rPr>
      </w:pPr>
      <w:r w:rsidRPr="007045EF">
        <w:rPr>
          <w:sz w:val="22"/>
          <w:szCs w:val="22"/>
        </w:rPr>
        <w:t>-Приложение № 3. Список ответственных представителей Заказчика/Исполнителя</w:t>
      </w:r>
    </w:p>
    <w:p w14:paraId="141F2F23" w14:textId="77777777" w:rsidR="007045EF" w:rsidRPr="007045EF" w:rsidRDefault="007045EF" w:rsidP="007045EF">
      <w:pPr>
        <w:pStyle w:val="aff7"/>
        <w:ind w:left="6238" w:hanging="5387"/>
        <w:rPr>
          <w:sz w:val="22"/>
          <w:szCs w:val="22"/>
        </w:rPr>
      </w:pPr>
    </w:p>
    <w:p w14:paraId="0B6012E8" w14:textId="77777777" w:rsidR="007045EF" w:rsidRPr="007045EF" w:rsidRDefault="007045EF" w:rsidP="007045EF">
      <w:pPr>
        <w:pStyle w:val="a0"/>
        <w:rPr>
          <w:sz w:val="22"/>
          <w:szCs w:val="22"/>
        </w:rPr>
      </w:pPr>
      <w:r w:rsidRPr="007045EF">
        <w:rPr>
          <w:sz w:val="22"/>
          <w:szCs w:val="22"/>
        </w:rPr>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7045EF" w:rsidRPr="007045EF" w14:paraId="020BF2AB" w14:textId="77777777" w:rsidTr="00301C4B">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FC202CD" w14:textId="77777777" w:rsidR="007045EF" w:rsidRPr="007045EF" w:rsidRDefault="007045EF" w:rsidP="00301C4B">
            <w:pPr>
              <w:tabs>
                <w:tab w:val="left" w:pos="1134"/>
              </w:tabs>
              <w:spacing w:before="120" w:after="240"/>
              <w:ind w:left="34" w:right="140"/>
              <w:jc w:val="center"/>
              <w:rPr>
                <w:rFonts w:ascii="Tahoma" w:hAnsi="Tahoma" w:cs="Tahoma"/>
                <w:b/>
              </w:rPr>
            </w:pPr>
            <w:r w:rsidRPr="007045EF">
              <w:rPr>
                <w:rFonts w:ascii="Tahoma" w:hAnsi="Tahoma" w:cs="Tahoma"/>
                <w:b/>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0F27F56" w14:textId="77777777" w:rsidR="007045EF" w:rsidRPr="007045EF" w:rsidRDefault="007045EF" w:rsidP="00301C4B">
            <w:pPr>
              <w:tabs>
                <w:tab w:val="left" w:pos="1134"/>
              </w:tabs>
              <w:spacing w:before="120" w:after="240"/>
              <w:ind w:left="34" w:right="140"/>
              <w:jc w:val="center"/>
              <w:rPr>
                <w:rFonts w:ascii="Tahoma" w:hAnsi="Tahoma" w:cs="Tahoma"/>
                <w:b/>
              </w:rPr>
            </w:pPr>
            <w:r w:rsidRPr="007045EF">
              <w:rPr>
                <w:rFonts w:ascii="Tahoma" w:hAnsi="Tahoma" w:cs="Tahoma"/>
                <w:b/>
              </w:rPr>
              <w:t>Заказчик</w:t>
            </w:r>
          </w:p>
        </w:tc>
      </w:tr>
      <w:tr w:rsidR="007045EF" w:rsidRPr="007045EF" w14:paraId="507C18DC" w14:textId="77777777" w:rsidTr="00301C4B">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F69373B" w14:textId="77777777" w:rsidR="007045EF" w:rsidRPr="007045EF" w:rsidRDefault="007045EF" w:rsidP="00301C4B">
            <w:pPr>
              <w:suppressAutoHyphens/>
              <w:spacing w:after="0" w:line="240" w:lineRule="auto"/>
              <w:ind w:right="142"/>
              <w:rPr>
                <w:rFonts w:ascii="Tahoma" w:eastAsia="Times New Roman" w:hAnsi="Tahoma" w:cs="Tahoma"/>
                <w:color w:val="FF0000"/>
                <w:lang w:eastAsia="ar-SA"/>
              </w:rPr>
            </w:pPr>
          </w:p>
          <w:p w14:paraId="22789340"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Полное наименование:</w:t>
            </w:r>
          </w:p>
          <w:p w14:paraId="06B5CD4E" w14:textId="77777777" w:rsidR="007045EF" w:rsidRPr="007045EF" w:rsidRDefault="007045EF" w:rsidP="00301C4B">
            <w:pPr>
              <w:suppressAutoHyphens/>
              <w:spacing w:after="0" w:line="240" w:lineRule="auto"/>
              <w:ind w:left="34" w:right="142"/>
              <w:rPr>
                <w:rFonts w:ascii="Tahoma" w:eastAsia="Times New Roman" w:hAnsi="Tahoma" w:cs="Tahoma"/>
                <w:color w:val="FF0000"/>
                <w:lang w:eastAsia="ar-SA"/>
              </w:rPr>
            </w:pPr>
            <w:r w:rsidRPr="007045EF">
              <w:rPr>
                <w:rFonts w:ascii="Tahoma" w:eastAsia="Times New Roman" w:hAnsi="Tahoma" w:cs="Tahoma"/>
                <w:lang w:eastAsia="ar-SA"/>
              </w:rPr>
              <w:t>Сокращённое наименование:</w:t>
            </w:r>
            <w:r w:rsidRPr="007045EF">
              <w:rPr>
                <w:rFonts w:ascii="Tahoma" w:eastAsia="Times New Roman" w:hAnsi="Tahoma" w:cs="Tahoma"/>
                <w:color w:val="FF0000"/>
                <w:u w:color="FF0000"/>
                <w:lang w:eastAsia="ar-SA"/>
              </w:rPr>
              <w:t xml:space="preserve"> </w:t>
            </w:r>
          </w:p>
          <w:p w14:paraId="0791CEA7"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u w:color="FF0000"/>
                <w:lang w:eastAsia="ar-SA"/>
              </w:rPr>
              <w:t>Наименование ф</w:t>
            </w:r>
            <w:r w:rsidRPr="007045EF">
              <w:rPr>
                <w:rFonts w:ascii="Tahoma" w:eastAsia="Times New Roman" w:hAnsi="Tahoma" w:cs="Tahoma"/>
                <w:lang w:eastAsia="ar-SA"/>
              </w:rPr>
              <w:t>илиала / представительства:</w:t>
            </w:r>
          </w:p>
          <w:p w14:paraId="7FB1A1AC"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Адрес юридического лица в соответствии с ЕГРЮЛ (используется в том числе для оформления счетов-фактур):</w:t>
            </w:r>
            <w:r w:rsidRPr="007045EF">
              <w:rPr>
                <w:rFonts w:ascii="Tahoma" w:eastAsia="Times New Roman" w:hAnsi="Tahoma" w:cs="Tahoma"/>
                <w:color w:val="FF0000"/>
                <w:u w:color="FF0000"/>
                <w:lang w:eastAsia="ar-SA"/>
              </w:rPr>
              <w:t xml:space="preserve"> </w:t>
            </w:r>
          </w:p>
          <w:p w14:paraId="5C944ED9"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Почтовый адрес: </w:t>
            </w:r>
          </w:p>
          <w:p w14:paraId="40A1D557" w14:textId="77777777" w:rsidR="007045EF" w:rsidRPr="007045EF" w:rsidRDefault="007045EF" w:rsidP="00301C4B">
            <w:pPr>
              <w:suppressAutoHyphens/>
              <w:spacing w:after="0" w:line="240" w:lineRule="auto"/>
              <w:ind w:left="34" w:right="142"/>
              <w:rPr>
                <w:rFonts w:ascii="Tahoma" w:eastAsia="Times New Roman" w:hAnsi="Tahoma" w:cs="Tahoma"/>
                <w:color w:val="FF0000"/>
                <w:lang w:eastAsia="ar-SA"/>
              </w:rPr>
            </w:pPr>
            <w:proofErr w:type="gramStart"/>
            <w:r w:rsidRPr="007045EF">
              <w:rPr>
                <w:rFonts w:ascii="Tahoma" w:eastAsia="Times New Roman" w:hAnsi="Tahoma" w:cs="Tahoma"/>
                <w:lang w:eastAsia="ar-SA"/>
              </w:rPr>
              <w:t>ИНН  /</w:t>
            </w:r>
            <w:proofErr w:type="gramEnd"/>
            <w:r w:rsidRPr="007045EF">
              <w:rPr>
                <w:rFonts w:ascii="Tahoma" w:eastAsia="Times New Roman" w:hAnsi="Tahoma" w:cs="Tahoma"/>
                <w:lang w:eastAsia="ar-SA"/>
              </w:rPr>
              <w:t xml:space="preserve"> КПП </w:t>
            </w:r>
          </w:p>
          <w:p w14:paraId="1B8243C6" w14:textId="77777777" w:rsidR="007045EF" w:rsidRPr="007045EF" w:rsidRDefault="007045EF" w:rsidP="00301C4B">
            <w:pPr>
              <w:suppressAutoHyphens/>
              <w:spacing w:after="0" w:line="240" w:lineRule="auto"/>
              <w:ind w:right="142"/>
              <w:rPr>
                <w:rFonts w:ascii="Tahoma" w:eastAsia="Times New Roman" w:hAnsi="Tahoma" w:cs="Tahoma"/>
                <w:color w:val="FF0000"/>
                <w:lang w:eastAsia="ar-SA"/>
              </w:rPr>
            </w:pPr>
          </w:p>
          <w:p w14:paraId="6F6EBC3F" w14:textId="77777777" w:rsidR="007045EF" w:rsidRPr="007045EF" w:rsidRDefault="007045EF" w:rsidP="00301C4B">
            <w:pPr>
              <w:suppressAutoHyphens/>
              <w:spacing w:after="0" w:line="240" w:lineRule="auto"/>
              <w:ind w:left="34" w:right="142"/>
              <w:rPr>
                <w:rFonts w:ascii="Tahoma" w:eastAsia="Times New Roman" w:hAnsi="Tahoma" w:cs="Tahoma"/>
                <w:color w:val="FF0000"/>
                <w:lang w:eastAsia="ar-SA"/>
              </w:rPr>
            </w:pPr>
            <w:r w:rsidRPr="007045EF">
              <w:rPr>
                <w:rFonts w:ascii="Tahoma" w:eastAsia="Times New Roman" w:hAnsi="Tahoma" w:cs="Tahoma"/>
                <w:lang w:eastAsia="ar-SA"/>
              </w:rPr>
              <w:t xml:space="preserve">ФИО: </w:t>
            </w:r>
          </w:p>
          <w:p w14:paraId="0638BB5F"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Документ, удостоверяющий личность: </w:t>
            </w:r>
          </w:p>
          <w:p w14:paraId="4978D000"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Адрес регистрации по месту жительства: </w:t>
            </w:r>
          </w:p>
          <w:p w14:paraId="3AD07B73"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Почтовый адрес:</w:t>
            </w:r>
          </w:p>
          <w:p w14:paraId="6B1CB062" w14:textId="77777777" w:rsidR="007045EF" w:rsidRPr="007045EF" w:rsidRDefault="007045EF" w:rsidP="00301C4B">
            <w:pPr>
              <w:suppressAutoHyphens/>
              <w:spacing w:after="0" w:line="240" w:lineRule="auto"/>
              <w:ind w:right="142"/>
              <w:rPr>
                <w:rFonts w:ascii="Tahoma" w:eastAsia="Times New Roman" w:hAnsi="Tahoma" w:cs="Tahoma"/>
                <w:lang w:eastAsia="ar-SA"/>
              </w:rPr>
            </w:pPr>
            <w:r w:rsidRPr="007045EF">
              <w:rPr>
                <w:rFonts w:ascii="Tahoma" w:eastAsia="Times New Roman" w:hAnsi="Tahoma" w:cs="Tahoma"/>
                <w:lang w:eastAsia="ar-SA"/>
              </w:rPr>
              <w:t xml:space="preserve"> ОГРНИП </w:t>
            </w:r>
          </w:p>
          <w:p w14:paraId="46A795FD"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ИНН </w:t>
            </w:r>
          </w:p>
          <w:p w14:paraId="2631E474"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СНИЛС</w:t>
            </w:r>
          </w:p>
          <w:p w14:paraId="6315EBF0" w14:textId="77777777" w:rsidR="007045EF" w:rsidRPr="007045EF" w:rsidRDefault="007045EF" w:rsidP="00301C4B">
            <w:pPr>
              <w:suppressAutoHyphens/>
              <w:spacing w:after="0" w:line="240" w:lineRule="auto"/>
              <w:ind w:left="34" w:right="142"/>
              <w:rPr>
                <w:rFonts w:ascii="Tahoma" w:eastAsia="Times New Roman" w:hAnsi="Tahoma" w:cs="Tahoma"/>
                <w:color w:val="FF0000"/>
                <w:lang w:eastAsia="ar-SA"/>
              </w:rPr>
            </w:pPr>
          </w:p>
          <w:p w14:paraId="5B09400F"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р/с </w:t>
            </w:r>
          </w:p>
          <w:p w14:paraId="0CEB728B"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Банк: </w:t>
            </w:r>
          </w:p>
          <w:p w14:paraId="3F95F1F9"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БИК </w:t>
            </w:r>
          </w:p>
          <w:p w14:paraId="7670AF20"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 xml:space="preserve">к/с </w:t>
            </w:r>
          </w:p>
          <w:p w14:paraId="5BFB5E60" w14:textId="77777777" w:rsidR="007045EF" w:rsidRPr="007045EF" w:rsidRDefault="007045EF" w:rsidP="00301C4B">
            <w:pPr>
              <w:suppressAutoHyphens/>
              <w:spacing w:after="0" w:line="240" w:lineRule="auto"/>
              <w:ind w:left="34" w:right="142"/>
              <w:rPr>
                <w:rFonts w:ascii="Tahoma" w:eastAsia="Times New Roman" w:hAnsi="Tahoma" w:cs="Tahoma"/>
                <w:lang w:eastAsia="ar-SA"/>
              </w:rPr>
            </w:pPr>
            <w:r w:rsidRPr="007045EF">
              <w:rPr>
                <w:rFonts w:ascii="Tahoma" w:eastAsia="Times New Roman" w:hAnsi="Tahoma" w:cs="Tahoma"/>
                <w:lang w:eastAsia="ar-SA"/>
              </w:rPr>
              <w:t>тел.</w:t>
            </w:r>
          </w:p>
          <w:p w14:paraId="55607D8A" w14:textId="77777777" w:rsidR="007045EF" w:rsidRPr="007045EF" w:rsidRDefault="007045EF" w:rsidP="00301C4B">
            <w:pPr>
              <w:suppressAutoHyphens/>
              <w:spacing w:after="0" w:line="240" w:lineRule="auto"/>
              <w:ind w:left="34" w:right="142"/>
              <w:rPr>
                <w:rFonts w:ascii="Tahoma" w:hAnsi="Tahoma" w:cs="Tahoma"/>
              </w:rPr>
            </w:pPr>
            <w:r w:rsidRPr="007045EF">
              <w:rPr>
                <w:rFonts w:ascii="Tahoma" w:eastAsia="Times New Roman" w:hAnsi="Tahoma" w:cs="Tahoma"/>
                <w:lang w:eastAsia="ar-SA"/>
              </w:rPr>
              <w:t xml:space="preserve">E-mail: </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BCE9DA" w14:textId="77777777" w:rsidR="007045EF" w:rsidRPr="007045EF" w:rsidRDefault="007045EF" w:rsidP="00301C4B">
            <w:pPr>
              <w:spacing w:after="0"/>
              <w:ind w:right="142"/>
              <w:rPr>
                <w:rFonts w:ascii="Tahoma" w:hAnsi="Tahoma" w:cs="Tahoma"/>
              </w:rPr>
            </w:pPr>
            <w:r w:rsidRPr="007045EF">
              <w:rPr>
                <w:rFonts w:ascii="Tahoma" w:hAnsi="Tahoma" w:cs="Tahoma"/>
              </w:rPr>
              <w:t>Полное наименование:</w:t>
            </w:r>
            <w:r w:rsidRPr="007045EF">
              <w:rPr>
                <w:rFonts w:ascii="Tahoma" w:hAnsi="Tahoma" w:cs="Tahoma"/>
                <w:b/>
              </w:rPr>
              <w:t xml:space="preserve"> </w:t>
            </w:r>
            <w:r w:rsidRPr="007045EF">
              <w:rPr>
                <w:rFonts w:ascii="Tahoma" w:hAnsi="Tahoma" w:cs="Tahoma"/>
              </w:rPr>
              <w:t>Общество с ограниченной ответственностью «</w:t>
            </w:r>
            <w:proofErr w:type="spellStart"/>
            <w:r w:rsidRPr="007045EF">
              <w:rPr>
                <w:rFonts w:ascii="Tahoma" w:hAnsi="Tahoma" w:cs="Tahoma"/>
              </w:rPr>
              <w:t>Востокгеология</w:t>
            </w:r>
            <w:proofErr w:type="spellEnd"/>
            <w:r w:rsidRPr="007045EF">
              <w:rPr>
                <w:rFonts w:ascii="Tahoma" w:hAnsi="Tahoma" w:cs="Tahoma"/>
              </w:rPr>
              <w:t xml:space="preserve">» </w:t>
            </w:r>
          </w:p>
          <w:p w14:paraId="77643E69" w14:textId="77777777" w:rsidR="007045EF" w:rsidRPr="007045EF" w:rsidRDefault="007045EF" w:rsidP="00301C4B">
            <w:pPr>
              <w:spacing w:after="0"/>
              <w:ind w:right="142"/>
              <w:rPr>
                <w:rFonts w:ascii="Tahoma" w:hAnsi="Tahoma" w:cs="Tahoma"/>
              </w:rPr>
            </w:pPr>
            <w:r w:rsidRPr="007045EF">
              <w:rPr>
                <w:rFonts w:ascii="Tahoma" w:hAnsi="Tahoma" w:cs="Tahoma"/>
              </w:rPr>
              <w:t>Сокращённое наименование: ООО «</w:t>
            </w:r>
            <w:proofErr w:type="spellStart"/>
            <w:r w:rsidRPr="007045EF">
              <w:rPr>
                <w:rFonts w:ascii="Tahoma" w:hAnsi="Tahoma" w:cs="Tahoma"/>
              </w:rPr>
              <w:t>Востокгеология</w:t>
            </w:r>
            <w:proofErr w:type="spellEnd"/>
            <w:r w:rsidRPr="007045EF">
              <w:rPr>
                <w:rFonts w:ascii="Tahoma" w:hAnsi="Tahoma" w:cs="Tahoma"/>
              </w:rPr>
              <w:t>»</w:t>
            </w:r>
          </w:p>
          <w:p w14:paraId="5BBB49D7" w14:textId="77777777" w:rsidR="007045EF" w:rsidRPr="007045EF" w:rsidRDefault="007045EF" w:rsidP="00301C4B">
            <w:pPr>
              <w:spacing w:after="0"/>
              <w:ind w:right="142"/>
              <w:rPr>
                <w:rFonts w:ascii="Tahoma" w:hAnsi="Tahoma" w:cs="Tahoma"/>
              </w:rPr>
            </w:pPr>
            <w:r w:rsidRPr="007045EF">
              <w:rPr>
                <w:rFonts w:ascii="Tahoma" w:hAnsi="Tahoma" w:cs="Tahoma"/>
              </w:rPr>
              <w:t>Адрес юридического лица:</w:t>
            </w:r>
            <w:r w:rsidRPr="007045EF">
              <w:rPr>
                <w:rFonts w:ascii="Tahoma" w:hAnsi="Tahoma" w:cs="Tahoma"/>
                <w:b/>
              </w:rPr>
              <w:t xml:space="preserve"> </w:t>
            </w:r>
            <w:proofErr w:type="gramStart"/>
            <w:r w:rsidRPr="007045EF">
              <w:rPr>
                <w:rFonts w:ascii="Tahoma" w:hAnsi="Tahoma" w:cs="Tahoma"/>
              </w:rPr>
              <w:t xml:space="preserve">672014, </w:t>
            </w:r>
            <w:r w:rsidRPr="007045EF">
              <w:rPr>
                <w:rFonts w:ascii="Tahoma" w:hAnsi="Tahoma" w:cs="Tahoma"/>
                <w:lang w:val="en-US"/>
              </w:rPr>
              <w:t> </w:t>
            </w:r>
            <w:r w:rsidRPr="007045EF">
              <w:rPr>
                <w:rFonts w:ascii="Tahoma" w:hAnsi="Tahoma" w:cs="Tahoma"/>
              </w:rPr>
              <w:t>Забайкальский</w:t>
            </w:r>
            <w:proofErr w:type="gramEnd"/>
            <w:r w:rsidRPr="007045EF">
              <w:rPr>
                <w:rFonts w:ascii="Tahoma" w:hAnsi="Tahoma" w:cs="Tahoma"/>
              </w:rPr>
              <w:t xml:space="preserve"> край, г. Чита, ул. Трактовая, 35 б, строение 9</w:t>
            </w:r>
          </w:p>
          <w:p w14:paraId="3B0C9526" w14:textId="77777777" w:rsidR="007045EF" w:rsidRPr="007045EF" w:rsidRDefault="007045EF" w:rsidP="00301C4B">
            <w:pPr>
              <w:spacing w:after="0"/>
              <w:ind w:right="142"/>
              <w:rPr>
                <w:rFonts w:ascii="Tahoma" w:hAnsi="Tahoma" w:cs="Tahoma"/>
              </w:rPr>
            </w:pPr>
            <w:r w:rsidRPr="007045EF">
              <w:rPr>
                <w:rFonts w:ascii="Tahoma" w:hAnsi="Tahoma" w:cs="Tahoma"/>
              </w:rPr>
              <w:t xml:space="preserve">Почтовый адрес: </w:t>
            </w:r>
            <w:r w:rsidRPr="007045EF">
              <w:rPr>
                <w:rFonts w:ascii="Tahoma" w:hAnsi="Tahoma" w:cs="Tahoma"/>
                <w:spacing w:val="-6"/>
              </w:rPr>
              <w:t>672002, г. Чита,</w:t>
            </w:r>
            <w:r w:rsidRPr="007045EF">
              <w:rPr>
                <w:rFonts w:ascii="Tahoma" w:hAnsi="Tahoma" w:cs="Tahoma"/>
                <w:lang w:val="en-US"/>
              </w:rPr>
              <w:t> </w:t>
            </w:r>
            <w:r w:rsidRPr="007045EF">
              <w:rPr>
                <w:rFonts w:ascii="Tahoma" w:hAnsi="Tahoma" w:cs="Tahoma"/>
              </w:rPr>
              <w:t>а/я 1379</w:t>
            </w:r>
          </w:p>
          <w:p w14:paraId="6CC296B0" w14:textId="77777777" w:rsidR="007045EF" w:rsidRPr="007045EF" w:rsidRDefault="007045EF" w:rsidP="00301C4B">
            <w:pPr>
              <w:spacing w:after="0"/>
              <w:ind w:right="142"/>
              <w:rPr>
                <w:rFonts w:ascii="Tahoma" w:hAnsi="Tahoma" w:cs="Tahoma"/>
              </w:rPr>
            </w:pPr>
            <w:r w:rsidRPr="007045EF">
              <w:rPr>
                <w:rFonts w:ascii="Tahoma" w:hAnsi="Tahoma" w:cs="Tahoma"/>
              </w:rPr>
              <w:t>ИНН 7536076678</w:t>
            </w:r>
            <w:r w:rsidRPr="007045EF">
              <w:rPr>
                <w:rFonts w:ascii="Tahoma" w:hAnsi="Tahoma" w:cs="Tahoma"/>
                <w:lang w:val="en-US"/>
              </w:rPr>
              <w:t> </w:t>
            </w:r>
            <w:r w:rsidRPr="007045EF">
              <w:rPr>
                <w:rFonts w:ascii="Tahoma" w:hAnsi="Tahoma" w:cs="Tahoma"/>
                <w:b/>
              </w:rPr>
              <w:t xml:space="preserve">/ </w:t>
            </w:r>
            <w:r w:rsidRPr="007045EF">
              <w:rPr>
                <w:rFonts w:ascii="Tahoma" w:hAnsi="Tahoma" w:cs="Tahoma"/>
              </w:rPr>
              <w:t>КПП 753601001</w:t>
            </w:r>
            <w:r w:rsidRPr="007045EF">
              <w:rPr>
                <w:rFonts w:ascii="Tahoma" w:hAnsi="Tahoma" w:cs="Tahoma"/>
                <w:lang w:val="en-US"/>
              </w:rPr>
              <w:t> </w:t>
            </w:r>
          </w:p>
          <w:p w14:paraId="001BCD83" w14:textId="77777777" w:rsidR="007045EF" w:rsidRPr="007045EF" w:rsidRDefault="007045EF" w:rsidP="00301C4B">
            <w:pPr>
              <w:spacing w:after="0"/>
              <w:ind w:right="142"/>
              <w:rPr>
                <w:rFonts w:ascii="Tahoma" w:hAnsi="Tahoma" w:cs="Tahoma"/>
              </w:rPr>
            </w:pPr>
            <w:r w:rsidRPr="007045EF">
              <w:rPr>
                <w:rFonts w:ascii="Tahoma" w:hAnsi="Tahoma" w:cs="Tahoma"/>
              </w:rPr>
              <w:t>р/с 40702810575750000482</w:t>
            </w:r>
            <w:r w:rsidRPr="007045EF">
              <w:rPr>
                <w:rFonts w:ascii="Tahoma" w:hAnsi="Tahoma" w:cs="Tahoma"/>
                <w:lang w:val="en-US"/>
              </w:rPr>
              <w:t> </w:t>
            </w:r>
          </w:p>
          <w:p w14:paraId="45A7B989" w14:textId="77777777" w:rsidR="007045EF" w:rsidRPr="007045EF" w:rsidRDefault="007045EF" w:rsidP="00301C4B">
            <w:pPr>
              <w:spacing w:after="0"/>
              <w:ind w:right="142"/>
              <w:rPr>
                <w:rFonts w:ascii="Tahoma" w:hAnsi="Tahoma" w:cs="Tahoma"/>
              </w:rPr>
            </w:pPr>
            <w:r w:rsidRPr="007045EF">
              <w:rPr>
                <w:rFonts w:ascii="Tahoma" w:hAnsi="Tahoma" w:cs="Tahoma"/>
              </w:rPr>
              <w:t>Банк: Росбанк филиал Сибирь Акционерного общества «</w:t>
            </w:r>
            <w:proofErr w:type="spellStart"/>
            <w:r w:rsidRPr="007045EF">
              <w:rPr>
                <w:rFonts w:ascii="Tahoma" w:hAnsi="Tahoma" w:cs="Tahoma"/>
              </w:rPr>
              <w:t>ТБанк</w:t>
            </w:r>
            <w:proofErr w:type="spellEnd"/>
            <w:r w:rsidRPr="007045EF">
              <w:rPr>
                <w:rFonts w:ascii="Tahoma" w:hAnsi="Tahoma" w:cs="Tahoma"/>
              </w:rPr>
              <w:t>»</w:t>
            </w:r>
          </w:p>
          <w:p w14:paraId="4E859749" w14:textId="77777777" w:rsidR="007045EF" w:rsidRPr="007045EF" w:rsidRDefault="007045EF" w:rsidP="00301C4B">
            <w:pPr>
              <w:spacing w:after="0"/>
              <w:ind w:right="142"/>
              <w:rPr>
                <w:rFonts w:ascii="Tahoma" w:hAnsi="Tahoma" w:cs="Tahoma"/>
              </w:rPr>
            </w:pPr>
            <w:r w:rsidRPr="007045EF">
              <w:rPr>
                <w:rFonts w:ascii="Tahoma" w:hAnsi="Tahoma" w:cs="Tahoma"/>
              </w:rPr>
              <w:t>БИК 040407577</w:t>
            </w:r>
          </w:p>
          <w:p w14:paraId="76099D90" w14:textId="77777777" w:rsidR="007045EF" w:rsidRPr="007045EF" w:rsidRDefault="007045EF" w:rsidP="00301C4B">
            <w:pPr>
              <w:spacing w:after="0"/>
              <w:ind w:right="142"/>
              <w:rPr>
                <w:rFonts w:ascii="Tahoma" w:hAnsi="Tahoma" w:cs="Tahoma"/>
              </w:rPr>
            </w:pPr>
            <w:r w:rsidRPr="007045EF">
              <w:rPr>
                <w:rFonts w:ascii="Tahoma" w:hAnsi="Tahoma" w:cs="Tahoma"/>
              </w:rPr>
              <w:t>к/с</w:t>
            </w:r>
            <w:r w:rsidRPr="007045EF">
              <w:rPr>
                <w:rFonts w:ascii="Tahoma" w:hAnsi="Tahoma" w:cs="Tahoma"/>
                <w:b/>
              </w:rPr>
              <w:t xml:space="preserve"> </w:t>
            </w:r>
            <w:r w:rsidRPr="007045EF">
              <w:rPr>
                <w:rFonts w:ascii="Tahoma" w:hAnsi="Tahoma" w:cs="Tahoma"/>
              </w:rPr>
              <w:t>30101810445370407577</w:t>
            </w:r>
          </w:p>
          <w:p w14:paraId="69EE998B" w14:textId="77777777" w:rsidR="007045EF" w:rsidRPr="007045EF" w:rsidRDefault="007045EF" w:rsidP="00301C4B">
            <w:pPr>
              <w:spacing w:after="0"/>
              <w:ind w:right="142"/>
              <w:rPr>
                <w:rFonts w:ascii="Tahoma" w:hAnsi="Tahoma" w:cs="Tahoma"/>
              </w:rPr>
            </w:pPr>
            <w:r w:rsidRPr="007045EF">
              <w:rPr>
                <w:rFonts w:ascii="Tahoma" w:hAnsi="Tahoma" w:cs="Tahoma"/>
              </w:rPr>
              <w:t>тел. (3022) 219-800</w:t>
            </w:r>
            <w:r w:rsidRPr="007045EF">
              <w:rPr>
                <w:rFonts w:ascii="Tahoma" w:hAnsi="Tahoma" w:cs="Tahoma"/>
                <w:lang w:val="en-US"/>
              </w:rPr>
              <w:t> </w:t>
            </w:r>
          </w:p>
          <w:p w14:paraId="018549A2" w14:textId="77777777" w:rsidR="007045EF" w:rsidRPr="007045EF" w:rsidRDefault="007045EF" w:rsidP="00301C4B">
            <w:pPr>
              <w:spacing w:after="0"/>
              <w:ind w:right="142"/>
              <w:rPr>
                <w:rFonts w:ascii="Tahoma" w:hAnsi="Tahoma" w:cs="Tahoma"/>
                <w:b/>
              </w:rPr>
            </w:pPr>
            <w:r w:rsidRPr="007045EF">
              <w:rPr>
                <w:rFonts w:ascii="Tahoma" w:hAnsi="Tahoma" w:cs="Tahoma"/>
                <w:lang w:val="en-US"/>
              </w:rPr>
              <w:t>E</w:t>
            </w:r>
            <w:r w:rsidRPr="007045EF">
              <w:rPr>
                <w:rFonts w:ascii="Tahoma" w:hAnsi="Tahoma" w:cs="Tahoma"/>
              </w:rPr>
              <w:t>-</w:t>
            </w:r>
            <w:r w:rsidRPr="007045EF">
              <w:rPr>
                <w:rFonts w:ascii="Tahoma" w:hAnsi="Tahoma" w:cs="Tahoma"/>
                <w:lang w:val="en-US"/>
              </w:rPr>
              <w:t>mail</w:t>
            </w:r>
            <w:r w:rsidRPr="007045EF">
              <w:rPr>
                <w:rFonts w:ascii="Tahoma" w:hAnsi="Tahoma" w:cs="Tahoma"/>
              </w:rPr>
              <w:t xml:space="preserve">: </w:t>
            </w:r>
            <w:r w:rsidRPr="007045EF">
              <w:rPr>
                <w:rFonts w:ascii="Tahoma" w:hAnsi="Tahoma" w:cs="Tahoma"/>
                <w:lang w:val="en-US"/>
              </w:rPr>
              <w:t>info</w:t>
            </w:r>
            <w:r w:rsidRPr="007045EF">
              <w:rPr>
                <w:rFonts w:ascii="Tahoma" w:hAnsi="Tahoma" w:cs="Tahoma"/>
              </w:rPr>
              <w:t>@</w:t>
            </w:r>
            <w:proofErr w:type="spellStart"/>
            <w:r w:rsidRPr="007045EF">
              <w:rPr>
                <w:rFonts w:ascii="Tahoma" w:hAnsi="Tahoma" w:cs="Tahoma"/>
                <w:lang w:val="en-US"/>
              </w:rPr>
              <w:t>vostgeo</w:t>
            </w:r>
            <w:proofErr w:type="spellEnd"/>
            <w:r w:rsidRPr="007045EF">
              <w:rPr>
                <w:rFonts w:ascii="Tahoma" w:hAnsi="Tahoma" w:cs="Tahoma"/>
              </w:rPr>
              <w:t>.</w:t>
            </w:r>
            <w:proofErr w:type="spellStart"/>
            <w:r w:rsidRPr="007045EF">
              <w:rPr>
                <w:rFonts w:ascii="Tahoma" w:hAnsi="Tahoma" w:cs="Tahoma"/>
                <w:lang w:val="en-US"/>
              </w:rPr>
              <w:t>ru</w:t>
            </w:r>
            <w:proofErr w:type="spellEnd"/>
          </w:p>
          <w:p w14:paraId="7166810C" w14:textId="77777777" w:rsidR="007045EF" w:rsidRPr="007045EF" w:rsidRDefault="007045EF" w:rsidP="00301C4B">
            <w:pPr>
              <w:spacing w:after="0"/>
              <w:ind w:right="142"/>
              <w:rPr>
                <w:rFonts w:ascii="Tahoma" w:hAnsi="Tahoma" w:cs="Tahoma"/>
              </w:rPr>
            </w:pPr>
            <w:r w:rsidRPr="007045EF">
              <w:rPr>
                <w:rFonts w:ascii="Tahoma" w:hAnsi="Tahoma" w:cs="Tahoma"/>
              </w:rPr>
              <w:t xml:space="preserve">Адрес для уведомлений в соответствии с антикоррупционной оговоркой: </w:t>
            </w:r>
            <w:hyperlink r:id="rId9" w:history="1">
              <w:r w:rsidRPr="007045EF">
                <w:rPr>
                  <w:rStyle w:val="mainfont1"/>
                  <w:rFonts w:ascii="Tahoma" w:eastAsia="Tahoma" w:hAnsi="Tahoma" w:cs="Tahoma"/>
                  <w:sz w:val="22"/>
                  <w:szCs w:val="22"/>
                </w:rPr>
                <w:t>serovpm@nornik.ru</w:t>
              </w:r>
            </w:hyperlink>
            <w:r w:rsidRPr="007045EF">
              <w:rPr>
                <w:rFonts w:ascii="Tahoma" w:hAnsi="Tahoma" w:cs="Tahoma"/>
              </w:rPr>
              <w:t xml:space="preserve"> (Департамент расследований и экономической защиты ПАО «ГМК «Норильский никель»)</w:t>
            </w:r>
          </w:p>
          <w:p w14:paraId="0471A838" w14:textId="77777777" w:rsidR="007045EF" w:rsidRPr="007045EF" w:rsidRDefault="007045EF" w:rsidP="00301C4B">
            <w:pPr>
              <w:spacing w:after="0"/>
              <w:ind w:right="142"/>
              <w:rPr>
                <w:rFonts w:ascii="Tahoma" w:hAnsi="Tahoma" w:cs="Tahoma"/>
                <w:bCs/>
                <w:vertAlign w:val="superscript"/>
              </w:rPr>
            </w:pPr>
            <w:hyperlink r:id="rId10" w:history="1">
              <w:r w:rsidRPr="007045EF">
                <w:rPr>
                  <w:rStyle w:val="mainfont1"/>
                  <w:rFonts w:ascii="Tahoma" w:eastAsia="Tahoma" w:hAnsi="Tahoma" w:cs="Tahoma"/>
                  <w:sz w:val="22"/>
                  <w:szCs w:val="22"/>
                </w:rPr>
                <w:t>skd@nornik.ru</w:t>
              </w:r>
            </w:hyperlink>
            <w:r w:rsidRPr="007045EF">
              <w:rPr>
                <w:rFonts w:ascii="Tahoma" w:hAnsi="Tahoma" w:cs="Tahoma"/>
              </w:rPr>
              <w:t xml:space="preserve"> (Служба корпоративного доверия ПАО «ГМК «Норильский никель») </w:t>
            </w:r>
          </w:p>
          <w:p w14:paraId="174F18EE" w14:textId="77777777" w:rsidR="007045EF" w:rsidRPr="007045EF" w:rsidRDefault="007045EF" w:rsidP="00301C4B">
            <w:pPr>
              <w:suppressAutoHyphens/>
              <w:spacing w:after="0" w:line="240" w:lineRule="auto"/>
              <w:ind w:left="34" w:right="142"/>
              <w:rPr>
                <w:rFonts w:ascii="Tahoma" w:hAnsi="Tahoma" w:cs="Tahoma"/>
              </w:rPr>
            </w:pPr>
          </w:p>
        </w:tc>
      </w:tr>
    </w:tbl>
    <w:p w14:paraId="43D284D1" w14:textId="77777777" w:rsidR="007045EF" w:rsidRPr="007045EF" w:rsidRDefault="007045EF" w:rsidP="007045EF">
      <w:pPr>
        <w:pStyle w:val="a2"/>
        <w:widowControl w:val="0"/>
        <w:spacing w:before="0" w:beforeAutospacing="0" w:after="0" w:afterAutospacing="0"/>
        <w:ind w:firstLine="709"/>
        <w:jc w:val="both"/>
        <w:rPr>
          <w:rFonts w:ascii="Tahoma" w:eastAsiaTheme="minorHAnsi" w:hAnsi="Tahoma" w:cs="Tahoma"/>
          <w:sz w:val="22"/>
          <w:szCs w:val="22"/>
        </w:rPr>
      </w:pPr>
    </w:p>
    <w:p w14:paraId="7E3E180B" w14:textId="77777777" w:rsidR="007045EF" w:rsidRPr="007045EF" w:rsidRDefault="007045EF" w:rsidP="007045EF">
      <w:pPr>
        <w:rPr>
          <w:rFonts w:ascii="Tahoma" w:hAnsi="Tahoma" w:cs="Tahoma"/>
        </w:rPr>
        <w:sectPr w:rsidR="007045EF" w:rsidRPr="007045EF" w:rsidSect="007045EF">
          <w:headerReference w:type="default" r:id="rId11"/>
          <w:footerReference w:type="even" r:id="rId12"/>
          <w:pgSz w:w="11907" w:h="16840" w:code="9"/>
          <w:pgMar w:top="851" w:right="567" w:bottom="1134" w:left="1701" w:header="567" w:footer="125" w:gutter="0"/>
          <w:cols w:space="720"/>
          <w:titlePg/>
          <w:docGrid w:linePitch="326"/>
        </w:sectPr>
      </w:pPr>
      <w:bookmarkStart w:id="5" w:name="Par81"/>
      <w:bookmarkStart w:id="6" w:name="Par79"/>
      <w:bookmarkEnd w:id="5"/>
      <w:bookmarkEnd w:id="6"/>
    </w:p>
    <w:p w14:paraId="2F2D6132" w14:textId="77777777" w:rsidR="007045EF" w:rsidRPr="007045EF" w:rsidRDefault="007045EF" w:rsidP="007045EF">
      <w:pPr>
        <w:widowControl w:val="0"/>
        <w:jc w:val="right"/>
        <w:rPr>
          <w:rFonts w:ascii="Tahoma" w:hAnsi="Tahoma" w:cs="Tahoma"/>
        </w:rPr>
      </w:pPr>
      <w:r w:rsidRPr="007045EF">
        <w:rPr>
          <w:rFonts w:ascii="Tahoma" w:hAnsi="Tahoma" w:cs="Tahoma"/>
        </w:rPr>
        <w:lastRenderedPageBreak/>
        <w:t>Приложение № 1</w:t>
      </w:r>
    </w:p>
    <w:p w14:paraId="7AF69719" w14:textId="77777777" w:rsidR="007045EF" w:rsidRPr="007045EF" w:rsidRDefault="007045EF" w:rsidP="007045EF">
      <w:pPr>
        <w:spacing w:after="0" w:line="240" w:lineRule="auto"/>
        <w:jc w:val="right"/>
        <w:rPr>
          <w:rFonts w:ascii="Tahoma" w:hAnsi="Tahoma" w:cs="Tahoma"/>
        </w:rPr>
      </w:pPr>
    </w:p>
    <w:p w14:paraId="610F956A" w14:textId="77777777" w:rsidR="007045EF" w:rsidRPr="007045EF" w:rsidRDefault="007045EF" w:rsidP="007045EF">
      <w:pPr>
        <w:spacing w:after="0" w:line="240" w:lineRule="auto"/>
        <w:jc w:val="center"/>
        <w:rPr>
          <w:rFonts w:ascii="Tahoma" w:hAnsi="Tahoma" w:cs="Tahoma"/>
          <w:b/>
        </w:rPr>
      </w:pPr>
      <w:r w:rsidRPr="007045EF">
        <w:rPr>
          <w:rFonts w:ascii="Tahoma" w:hAnsi="Tahoma" w:cs="Tahoma"/>
          <w:b/>
        </w:rPr>
        <w:t>Перечень транспортных средств</w:t>
      </w:r>
    </w:p>
    <w:p w14:paraId="2DE3DCC0" w14:textId="77777777" w:rsidR="007045EF" w:rsidRPr="007045EF" w:rsidRDefault="007045EF" w:rsidP="007045EF">
      <w:pPr>
        <w:spacing w:after="0" w:line="240" w:lineRule="auto"/>
        <w:jc w:val="center"/>
        <w:rPr>
          <w:rFonts w:ascii="Tahoma" w:hAnsi="Tahoma" w:cs="Tahoma"/>
          <w:i/>
        </w:rPr>
      </w:pPr>
    </w:p>
    <w:p w14:paraId="1998720B" w14:textId="77777777" w:rsidR="007045EF" w:rsidRPr="007045EF" w:rsidRDefault="007045EF" w:rsidP="007045EF">
      <w:pPr>
        <w:spacing w:after="0" w:line="240" w:lineRule="auto"/>
        <w:rPr>
          <w:rFonts w:ascii="Tahoma" w:hAnsi="Tahoma" w:cs="Tahoma"/>
        </w:rPr>
      </w:pPr>
    </w:p>
    <w:p w14:paraId="085BBDA2" w14:textId="77777777" w:rsidR="007045EF" w:rsidRPr="007045EF" w:rsidRDefault="007045EF" w:rsidP="007045EF">
      <w:pPr>
        <w:spacing w:after="0" w:line="240" w:lineRule="auto"/>
        <w:rPr>
          <w:rFonts w:ascii="Tahoma" w:hAnsi="Tahoma" w:cs="Tahoma"/>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7045EF" w:rsidRPr="007045EF" w14:paraId="288E7393" w14:textId="77777777" w:rsidTr="00301C4B">
        <w:trPr>
          <w:trHeight w:val="20"/>
          <w:tblHeader/>
        </w:trPr>
        <w:tc>
          <w:tcPr>
            <w:tcW w:w="516" w:type="dxa"/>
          </w:tcPr>
          <w:p w14:paraId="428694B7" w14:textId="77777777" w:rsidR="007045EF" w:rsidRPr="007045EF" w:rsidRDefault="007045EF" w:rsidP="00301C4B">
            <w:pPr>
              <w:pStyle w:val="aff4"/>
              <w:widowControl w:val="0"/>
              <w:rPr>
                <w:rFonts w:ascii="Tahoma" w:hAnsi="Tahoma" w:cs="Tahoma"/>
                <w:b/>
              </w:rPr>
            </w:pPr>
            <w:r w:rsidRPr="007045EF">
              <w:rPr>
                <w:rFonts w:ascii="Tahoma" w:hAnsi="Tahoma" w:cs="Tahoma"/>
                <w:b/>
              </w:rPr>
              <w:t>№ п/п</w:t>
            </w:r>
          </w:p>
        </w:tc>
        <w:tc>
          <w:tcPr>
            <w:tcW w:w="1039" w:type="dxa"/>
          </w:tcPr>
          <w:p w14:paraId="40041868"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Наименование, марка, модель Транспортного средства</w:t>
            </w:r>
          </w:p>
        </w:tc>
        <w:tc>
          <w:tcPr>
            <w:tcW w:w="709" w:type="dxa"/>
          </w:tcPr>
          <w:p w14:paraId="78292525"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Год выпуска</w:t>
            </w:r>
          </w:p>
          <w:p w14:paraId="5D82F4B3" w14:textId="77777777" w:rsidR="007045EF" w:rsidRPr="007045EF" w:rsidRDefault="007045EF" w:rsidP="00301C4B">
            <w:pPr>
              <w:widowControl w:val="0"/>
              <w:rPr>
                <w:rFonts w:ascii="Tahoma" w:hAnsi="Tahoma" w:cs="Tahoma"/>
                <w:b/>
              </w:rPr>
            </w:pPr>
          </w:p>
        </w:tc>
        <w:tc>
          <w:tcPr>
            <w:tcW w:w="709" w:type="dxa"/>
          </w:tcPr>
          <w:p w14:paraId="03F26567" w14:textId="77777777" w:rsidR="007045EF" w:rsidRPr="007045EF" w:rsidRDefault="007045EF" w:rsidP="00301C4B">
            <w:pPr>
              <w:widowControl w:val="0"/>
              <w:jc w:val="center"/>
              <w:rPr>
                <w:rFonts w:ascii="Tahoma" w:hAnsi="Tahoma" w:cs="Tahoma"/>
                <w:b/>
              </w:rPr>
            </w:pPr>
            <w:r w:rsidRPr="007045EF">
              <w:rPr>
                <w:rFonts w:ascii="Tahoma" w:hAnsi="Tahoma" w:cs="Tahoma"/>
                <w:b/>
              </w:rPr>
              <w:t>Грузоподъемность</w:t>
            </w:r>
          </w:p>
        </w:tc>
        <w:tc>
          <w:tcPr>
            <w:tcW w:w="850" w:type="dxa"/>
          </w:tcPr>
          <w:p w14:paraId="0528C2E4"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Номер двигателя</w:t>
            </w:r>
          </w:p>
        </w:tc>
        <w:tc>
          <w:tcPr>
            <w:tcW w:w="709" w:type="dxa"/>
          </w:tcPr>
          <w:p w14:paraId="07C94739"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Номер шасси</w:t>
            </w:r>
          </w:p>
        </w:tc>
        <w:tc>
          <w:tcPr>
            <w:tcW w:w="709" w:type="dxa"/>
          </w:tcPr>
          <w:p w14:paraId="4FBE177E"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Цвет кузова</w:t>
            </w:r>
          </w:p>
        </w:tc>
        <w:tc>
          <w:tcPr>
            <w:tcW w:w="850" w:type="dxa"/>
          </w:tcPr>
          <w:p w14:paraId="4A98290B"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Мощность двигателя</w:t>
            </w:r>
          </w:p>
        </w:tc>
        <w:tc>
          <w:tcPr>
            <w:tcW w:w="851" w:type="dxa"/>
          </w:tcPr>
          <w:p w14:paraId="4A6B76E4"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Паспорт транспортного средства</w:t>
            </w:r>
          </w:p>
        </w:tc>
        <w:tc>
          <w:tcPr>
            <w:tcW w:w="991" w:type="dxa"/>
          </w:tcPr>
          <w:p w14:paraId="17BCF840"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Государственный регистрационный номер</w:t>
            </w:r>
          </w:p>
        </w:tc>
        <w:tc>
          <w:tcPr>
            <w:tcW w:w="1033" w:type="dxa"/>
          </w:tcPr>
          <w:p w14:paraId="478C668C"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 xml:space="preserve">Дата </w:t>
            </w:r>
          </w:p>
          <w:p w14:paraId="7046E4A5"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выдачи паспорта транспортного средства</w:t>
            </w:r>
          </w:p>
        </w:tc>
        <w:tc>
          <w:tcPr>
            <w:tcW w:w="950" w:type="dxa"/>
          </w:tcPr>
          <w:p w14:paraId="6ABE7B56" w14:textId="77777777" w:rsidR="007045EF" w:rsidRPr="007045EF" w:rsidRDefault="007045EF" w:rsidP="00301C4B">
            <w:pPr>
              <w:pStyle w:val="aff4"/>
              <w:widowControl w:val="0"/>
              <w:jc w:val="center"/>
              <w:rPr>
                <w:rFonts w:ascii="Tahoma" w:hAnsi="Tahoma" w:cs="Tahoma"/>
                <w:b/>
              </w:rPr>
            </w:pPr>
            <w:r w:rsidRPr="007045EF">
              <w:rPr>
                <w:rFonts w:ascii="Tahoma" w:hAnsi="Tahoma" w:cs="Tahoma"/>
                <w:b/>
              </w:rPr>
              <w:t xml:space="preserve">Цена за 1 </w:t>
            </w:r>
            <w:proofErr w:type="spellStart"/>
            <w:proofErr w:type="gramStart"/>
            <w:r w:rsidRPr="007045EF">
              <w:rPr>
                <w:rFonts w:ascii="Tahoma" w:hAnsi="Tahoma" w:cs="Tahoma"/>
                <w:b/>
              </w:rPr>
              <w:t>маш</w:t>
            </w:r>
            <w:proofErr w:type="spellEnd"/>
            <w:r w:rsidRPr="007045EF">
              <w:rPr>
                <w:rFonts w:ascii="Tahoma" w:hAnsi="Tahoma" w:cs="Tahoma"/>
                <w:b/>
              </w:rPr>
              <w:t>./</w:t>
            </w:r>
            <w:proofErr w:type="gramEnd"/>
            <w:r w:rsidRPr="007045EF">
              <w:rPr>
                <w:rFonts w:ascii="Tahoma" w:hAnsi="Tahoma" w:cs="Tahoma"/>
                <w:b/>
              </w:rPr>
              <w:t>час работы без учета НДС</w:t>
            </w:r>
          </w:p>
        </w:tc>
      </w:tr>
      <w:tr w:rsidR="007045EF" w:rsidRPr="007045EF" w14:paraId="4DE1A7A7" w14:textId="77777777" w:rsidTr="00301C4B">
        <w:trPr>
          <w:trHeight w:val="20"/>
        </w:trPr>
        <w:tc>
          <w:tcPr>
            <w:tcW w:w="516" w:type="dxa"/>
          </w:tcPr>
          <w:p w14:paraId="7BF4A65D" w14:textId="77777777" w:rsidR="007045EF" w:rsidRPr="007045EF" w:rsidRDefault="007045EF" w:rsidP="00301C4B">
            <w:pPr>
              <w:pStyle w:val="aff4"/>
              <w:widowControl w:val="0"/>
              <w:rPr>
                <w:rFonts w:ascii="Tahoma" w:hAnsi="Tahoma" w:cs="Tahoma"/>
              </w:rPr>
            </w:pPr>
            <w:r w:rsidRPr="007045EF">
              <w:rPr>
                <w:rFonts w:ascii="Tahoma" w:hAnsi="Tahoma" w:cs="Tahoma"/>
              </w:rPr>
              <w:t>1</w:t>
            </w:r>
          </w:p>
        </w:tc>
        <w:tc>
          <w:tcPr>
            <w:tcW w:w="1039" w:type="dxa"/>
          </w:tcPr>
          <w:p w14:paraId="739F476D" w14:textId="77777777" w:rsidR="007045EF" w:rsidRPr="007045EF" w:rsidRDefault="007045EF" w:rsidP="00301C4B">
            <w:pPr>
              <w:pStyle w:val="aff4"/>
              <w:widowControl w:val="0"/>
              <w:spacing w:line="276" w:lineRule="auto"/>
              <w:rPr>
                <w:rFonts w:ascii="Tahoma" w:hAnsi="Tahoma" w:cs="Tahoma"/>
              </w:rPr>
            </w:pPr>
          </w:p>
        </w:tc>
        <w:tc>
          <w:tcPr>
            <w:tcW w:w="709" w:type="dxa"/>
            <w:vAlign w:val="center"/>
          </w:tcPr>
          <w:p w14:paraId="4084145D"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260DFFB0"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0216DCDB"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42236FD6"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64863A03"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0C6C6AB2"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3645EDD4" w14:textId="77777777" w:rsidR="007045EF" w:rsidRPr="007045EF" w:rsidRDefault="007045EF" w:rsidP="00301C4B">
            <w:pPr>
              <w:pStyle w:val="aff4"/>
              <w:widowControl w:val="0"/>
              <w:spacing w:line="276" w:lineRule="auto"/>
              <w:jc w:val="center"/>
              <w:rPr>
                <w:rFonts w:ascii="Tahoma" w:hAnsi="Tahoma" w:cs="Tahoma"/>
                <w:lang w:val="en-US"/>
              </w:rPr>
            </w:pPr>
          </w:p>
        </w:tc>
        <w:tc>
          <w:tcPr>
            <w:tcW w:w="991" w:type="dxa"/>
            <w:shd w:val="clear" w:color="auto" w:fill="auto"/>
            <w:vAlign w:val="center"/>
          </w:tcPr>
          <w:p w14:paraId="33C1BC94" w14:textId="77777777" w:rsidR="007045EF" w:rsidRPr="007045EF" w:rsidRDefault="007045EF" w:rsidP="00301C4B">
            <w:pPr>
              <w:pStyle w:val="aff4"/>
              <w:spacing w:line="276" w:lineRule="auto"/>
              <w:jc w:val="center"/>
              <w:rPr>
                <w:rFonts w:ascii="Tahoma" w:hAnsi="Tahoma" w:cs="Tahoma"/>
                <w:lang w:val="en-US"/>
              </w:rPr>
            </w:pPr>
          </w:p>
        </w:tc>
        <w:tc>
          <w:tcPr>
            <w:tcW w:w="1033" w:type="dxa"/>
            <w:shd w:val="clear" w:color="auto" w:fill="auto"/>
            <w:vAlign w:val="center"/>
          </w:tcPr>
          <w:p w14:paraId="2A6C3616"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1463A5F0" w14:textId="77777777" w:rsidR="007045EF" w:rsidRPr="007045EF" w:rsidRDefault="007045EF" w:rsidP="00301C4B">
            <w:pPr>
              <w:pStyle w:val="aff4"/>
              <w:widowControl w:val="0"/>
              <w:spacing w:line="276" w:lineRule="auto"/>
              <w:jc w:val="center"/>
              <w:rPr>
                <w:rFonts w:ascii="Tahoma" w:hAnsi="Tahoma" w:cs="Tahoma"/>
              </w:rPr>
            </w:pPr>
          </w:p>
        </w:tc>
      </w:tr>
      <w:tr w:rsidR="007045EF" w:rsidRPr="007045EF" w14:paraId="6C467649" w14:textId="77777777" w:rsidTr="00301C4B">
        <w:trPr>
          <w:trHeight w:val="20"/>
        </w:trPr>
        <w:tc>
          <w:tcPr>
            <w:tcW w:w="516" w:type="dxa"/>
          </w:tcPr>
          <w:p w14:paraId="64E985BC" w14:textId="77777777" w:rsidR="007045EF" w:rsidRPr="007045EF" w:rsidRDefault="007045EF" w:rsidP="00301C4B">
            <w:pPr>
              <w:pStyle w:val="aff4"/>
              <w:widowControl w:val="0"/>
              <w:rPr>
                <w:rFonts w:ascii="Tahoma" w:hAnsi="Tahoma" w:cs="Tahoma"/>
              </w:rPr>
            </w:pPr>
            <w:r w:rsidRPr="007045EF">
              <w:rPr>
                <w:rFonts w:ascii="Tahoma" w:hAnsi="Tahoma" w:cs="Tahoma"/>
              </w:rPr>
              <w:t>2</w:t>
            </w:r>
          </w:p>
        </w:tc>
        <w:tc>
          <w:tcPr>
            <w:tcW w:w="1039" w:type="dxa"/>
          </w:tcPr>
          <w:p w14:paraId="6DBC75DB" w14:textId="77777777" w:rsidR="007045EF" w:rsidRPr="007045EF" w:rsidRDefault="007045EF" w:rsidP="00301C4B">
            <w:pPr>
              <w:pStyle w:val="aff4"/>
              <w:widowControl w:val="0"/>
              <w:spacing w:line="276" w:lineRule="auto"/>
              <w:rPr>
                <w:rFonts w:ascii="Tahoma" w:hAnsi="Tahoma" w:cs="Tahoma"/>
              </w:rPr>
            </w:pPr>
          </w:p>
        </w:tc>
        <w:tc>
          <w:tcPr>
            <w:tcW w:w="709" w:type="dxa"/>
            <w:vAlign w:val="center"/>
          </w:tcPr>
          <w:p w14:paraId="7202365C"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59EC6586"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5CFFBA7E"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59A2546E"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438DE5F0"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35BB0A32"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6382EA1E" w14:textId="77777777" w:rsidR="007045EF" w:rsidRPr="007045EF" w:rsidRDefault="007045EF" w:rsidP="00301C4B">
            <w:pPr>
              <w:pStyle w:val="aff4"/>
              <w:widowControl w:val="0"/>
              <w:spacing w:line="276" w:lineRule="auto"/>
              <w:jc w:val="center"/>
              <w:rPr>
                <w:rFonts w:ascii="Tahoma" w:hAnsi="Tahoma" w:cs="Tahoma"/>
              </w:rPr>
            </w:pPr>
          </w:p>
        </w:tc>
        <w:tc>
          <w:tcPr>
            <w:tcW w:w="991" w:type="dxa"/>
            <w:shd w:val="clear" w:color="auto" w:fill="auto"/>
            <w:vAlign w:val="center"/>
          </w:tcPr>
          <w:p w14:paraId="305C6574" w14:textId="77777777" w:rsidR="007045EF" w:rsidRPr="007045EF" w:rsidRDefault="007045EF" w:rsidP="00301C4B">
            <w:pPr>
              <w:pStyle w:val="aff4"/>
              <w:spacing w:line="276" w:lineRule="auto"/>
              <w:jc w:val="center"/>
              <w:rPr>
                <w:rFonts w:ascii="Tahoma" w:hAnsi="Tahoma" w:cs="Tahoma"/>
                <w:lang w:val="en-US"/>
              </w:rPr>
            </w:pPr>
          </w:p>
        </w:tc>
        <w:tc>
          <w:tcPr>
            <w:tcW w:w="1033" w:type="dxa"/>
            <w:shd w:val="clear" w:color="auto" w:fill="auto"/>
            <w:vAlign w:val="center"/>
          </w:tcPr>
          <w:p w14:paraId="63ACE3D6"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7AAD7AA1" w14:textId="77777777" w:rsidR="007045EF" w:rsidRPr="007045EF" w:rsidRDefault="007045EF" w:rsidP="00301C4B">
            <w:pPr>
              <w:jc w:val="center"/>
              <w:rPr>
                <w:rFonts w:ascii="Tahoma" w:hAnsi="Tahoma" w:cs="Tahoma"/>
              </w:rPr>
            </w:pPr>
          </w:p>
        </w:tc>
      </w:tr>
      <w:tr w:rsidR="007045EF" w:rsidRPr="007045EF" w14:paraId="60CB16CF" w14:textId="77777777" w:rsidTr="00301C4B">
        <w:trPr>
          <w:trHeight w:val="20"/>
        </w:trPr>
        <w:tc>
          <w:tcPr>
            <w:tcW w:w="516" w:type="dxa"/>
          </w:tcPr>
          <w:p w14:paraId="6634BBD7" w14:textId="77777777" w:rsidR="007045EF" w:rsidRPr="007045EF" w:rsidRDefault="007045EF" w:rsidP="00301C4B">
            <w:pPr>
              <w:pStyle w:val="aff4"/>
              <w:widowControl w:val="0"/>
              <w:rPr>
                <w:rFonts w:ascii="Tahoma" w:hAnsi="Tahoma" w:cs="Tahoma"/>
              </w:rPr>
            </w:pPr>
            <w:r w:rsidRPr="007045EF">
              <w:rPr>
                <w:rFonts w:ascii="Tahoma" w:hAnsi="Tahoma" w:cs="Tahoma"/>
              </w:rPr>
              <w:t>…</w:t>
            </w:r>
          </w:p>
        </w:tc>
        <w:tc>
          <w:tcPr>
            <w:tcW w:w="1039" w:type="dxa"/>
          </w:tcPr>
          <w:p w14:paraId="1017018C" w14:textId="77777777" w:rsidR="007045EF" w:rsidRPr="007045EF" w:rsidRDefault="007045EF" w:rsidP="00301C4B">
            <w:pPr>
              <w:pStyle w:val="aff4"/>
              <w:widowControl w:val="0"/>
              <w:spacing w:line="276" w:lineRule="auto"/>
              <w:rPr>
                <w:rFonts w:ascii="Tahoma" w:hAnsi="Tahoma" w:cs="Tahoma"/>
              </w:rPr>
            </w:pPr>
          </w:p>
        </w:tc>
        <w:tc>
          <w:tcPr>
            <w:tcW w:w="709" w:type="dxa"/>
            <w:vAlign w:val="center"/>
          </w:tcPr>
          <w:p w14:paraId="5DA3148D"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54584402"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5935D1F3"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00C42D39"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0107A44D"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1D36C11E"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589B6224" w14:textId="77777777" w:rsidR="007045EF" w:rsidRPr="007045EF" w:rsidRDefault="007045EF" w:rsidP="00301C4B">
            <w:pPr>
              <w:pStyle w:val="aff4"/>
              <w:widowControl w:val="0"/>
              <w:spacing w:line="276" w:lineRule="auto"/>
              <w:jc w:val="center"/>
              <w:rPr>
                <w:rFonts w:ascii="Tahoma" w:hAnsi="Tahoma" w:cs="Tahoma"/>
              </w:rPr>
            </w:pPr>
          </w:p>
        </w:tc>
        <w:tc>
          <w:tcPr>
            <w:tcW w:w="991" w:type="dxa"/>
            <w:tcBorders>
              <w:bottom w:val="single" w:sz="4" w:space="0" w:color="auto"/>
            </w:tcBorders>
            <w:shd w:val="clear" w:color="auto" w:fill="auto"/>
            <w:vAlign w:val="center"/>
          </w:tcPr>
          <w:p w14:paraId="5C10E025" w14:textId="77777777" w:rsidR="007045EF" w:rsidRPr="007045EF" w:rsidRDefault="007045EF" w:rsidP="00301C4B">
            <w:pPr>
              <w:pStyle w:val="aff4"/>
              <w:spacing w:line="276" w:lineRule="auto"/>
              <w:jc w:val="center"/>
              <w:rPr>
                <w:rFonts w:ascii="Tahoma" w:hAnsi="Tahoma" w:cs="Tahoma"/>
                <w:lang w:val="en-US"/>
              </w:rPr>
            </w:pPr>
          </w:p>
        </w:tc>
        <w:tc>
          <w:tcPr>
            <w:tcW w:w="1033" w:type="dxa"/>
            <w:shd w:val="clear" w:color="auto" w:fill="auto"/>
            <w:vAlign w:val="center"/>
          </w:tcPr>
          <w:p w14:paraId="0E73E487"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0F12D6E7" w14:textId="77777777" w:rsidR="007045EF" w:rsidRPr="007045EF" w:rsidRDefault="007045EF" w:rsidP="00301C4B">
            <w:pPr>
              <w:jc w:val="center"/>
              <w:rPr>
                <w:rFonts w:ascii="Tahoma" w:hAnsi="Tahoma" w:cs="Tahoma"/>
              </w:rPr>
            </w:pPr>
          </w:p>
        </w:tc>
      </w:tr>
      <w:tr w:rsidR="007045EF" w:rsidRPr="007045EF" w14:paraId="0B7B7613" w14:textId="77777777" w:rsidTr="00301C4B">
        <w:trPr>
          <w:trHeight w:val="20"/>
        </w:trPr>
        <w:tc>
          <w:tcPr>
            <w:tcW w:w="516" w:type="dxa"/>
          </w:tcPr>
          <w:p w14:paraId="6A36FA8F" w14:textId="77777777" w:rsidR="007045EF" w:rsidRPr="007045EF" w:rsidRDefault="007045EF" w:rsidP="00301C4B">
            <w:pPr>
              <w:pStyle w:val="aff4"/>
              <w:widowControl w:val="0"/>
              <w:rPr>
                <w:rFonts w:ascii="Tahoma" w:hAnsi="Tahoma" w:cs="Tahoma"/>
              </w:rPr>
            </w:pPr>
          </w:p>
        </w:tc>
        <w:tc>
          <w:tcPr>
            <w:tcW w:w="1039" w:type="dxa"/>
          </w:tcPr>
          <w:p w14:paraId="5A372759" w14:textId="77777777" w:rsidR="007045EF" w:rsidRPr="007045EF" w:rsidRDefault="007045EF" w:rsidP="00301C4B">
            <w:pPr>
              <w:pStyle w:val="aff4"/>
              <w:widowControl w:val="0"/>
              <w:spacing w:line="276" w:lineRule="auto"/>
              <w:rPr>
                <w:rFonts w:ascii="Tahoma" w:hAnsi="Tahoma" w:cs="Tahoma"/>
              </w:rPr>
            </w:pPr>
          </w:p>
        </w:tc>
        <w:tc>
          <w:tcPr>
            <w:tcW w:w="709" w:type="dxa"/>
            <w:vAlign w:val="center"/>
          </w:tcPr>
          <w:p w14:paraId="10ED74A6"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00A0CCB1"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33D9413F"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30A8E867"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5AE88694"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257FC514"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31B8623D" w14:textId="77777777" w:rsidR="007045EF" w:rsidRPr="007045EF" w:rsidRDefault="007045EF" w:rsidP="00301C4B">
            <w:pPr>
              <w:pStyle w:val="aff4"/>
              <w:widowControl w:val="0"/>
              <w:spacing w:line="276" w:lineRule="auto"/>
              <w:jc w:val="center"/>
              <w:rPr>
                <w:rFonts w:ascii="Tahoma" w:hAnsi="Tahoma" w:cs="Tahoma"/>
                <w:lang w:val="en-US"/>
              </w:rPr>
            </w:pPr>
          </w:p>
        </w:tc>
        <w:tc>
          <w:tcPr>
            <w:tcW w:w="991" w:type="dxa"/>
            <w:shd w:val="clear" w:color="auto" w:fill="auto"/>
            <w:vAlign w:val="center"/>
          </w:tcPr>
          <w:p w14:paraId="099D8D10" w14:textId="77777777" w:rsidR="007045EF" w:rsidRPr="007045EF" w:rsidRDefault="007045EF" w:rsidP="00301C4B">
            <w:pPr>
              <w:pStyle w:val="aff4"/>
              <w:spacing w:line="276" w:lineRule="auto"/>
              <w:jc w:val="center"/>
              <w:rPr>
                <w:rFonts w:ascii="Tahoma" w:hAnsi="Tahoma" w:cs="Tahoma"/>
                <w:lang w:val="en-US"/>
              </w:rPr>
            </w:pPr>
          </w:p>
        </w:tc>
        <w:tc>
          <w:tcPr>
            <w:tcW w:w="1033" w:type="dxa"/>
            <w:shd w:val="clear" w:color="auto" w:fill="auto"/>
            <w:vAlign w:val="center"/>
          </w:tcPr>
          <w:p w14:paraId="7C395C8D"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3FA080D6" w14:textId="77777777" w:rsidR="007045EF" w:rsidRPr="007045EF" w:rsidRDefault="007045EF" w:rsidP="00301C4B">
            <w:pPr>
              <w:jc w:val="center"/>
              <w:rPr>
                <w:rFonts w:ascii="Tahoma" w:hAnsi="Tahoma" w:cs="Tahoma"/>
              </w:rPr>
            </w:pPr>
          </w:p>
        </w:tc>
      </w:tr>
      <w:tr w:rsidR="007045EF" w:rsidRPr="007045EF" w14:paraId="77F3C6F4" w14:textId="77777777" w:rsidTr="00301C4B">
        <w:trPr>
          <w:trHeight w:val="20"/>
        </w:trPr>
        <w:tc>
          <w:tcPr>
            <w:tcW w:w="516" w:type="dxa"/>
          </w:tcPr>
          <w:p w14:paraId="1A6D72B3" w14:textId="77777777" w:rsidR="007045EF" w:rsidRPr="007045EF" w:rsidRDefault="007045EF" w:rsidP="00301C4B">
            <w:pPr>
              <w:pStyle w:val="aff4"/>
              <w:widowControl w:val="0"/>
              <w:rPr>
                <w:rFonts w:ascii="Tahoma" w:hAnsi="Tahoma" w:cs="Tahoma"/>
              </w:rPr>
            </w:pPr>
          </w:p>
        </w:tc>
        <w:tc>
          <w:tcPr>
            <w:tcW w:w="1039" w:type="dxa"/>
          </w:tcPr>
          <w:p w14:paraId="73D5EE8D" w14:textId="77777777" w:rsidR="007045EF" w:rsidRPr="007045EF" w:rsidRDefault="007045EF" w:rsidP="00301C4B">
            <w:pPr>
              <w:pStyle w:val="aff4"/>
              <w:widowControl w:val="0"/>
              <w:spacing w:line="276" w:lineRule="auto"/>
              <w:rPr>
                <w:rFonts w:ascii="Tahoma" w:hAnsi="Tahoma" w:cs="Tahoma"/>
              </w:rPr>
            </w:pPr>
          </w:p>
        </w:tc>
        <w:tc>
          <w:tcPr>
            <w:tcW w:w="709" w:type="dxa"/>
            <w:vAlign w:val="center"/>
          </w:tcPr>
          <w:p w14:paraId="712D99E5"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7D75DE00"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2DD290ED"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020E8F5F"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039ED6A1"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7F9C8AEB"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338A658E" w14:textId="77777777" w:rsidR="007045EF" w:rsidRPr="007045EF" w:rsidRDefault="007045EF" w:rsidP="00301C4B">
            <w:pPr>
              <w:pStyle w:val="aff4"/>
              <w:widowControl w:val="0"/>
              <w:spacing w:line="276" w:lineRule="auto"/>
              <w:jc w:val="center"/>
              <w:rPr>
                <w:rFonts w:ascii="Tahoma" w:hAnsi="Tahoma" w:cs="Tahoma"/>
              </w:rPr>
            </w:pPr>
          </w:p>
        </w:tc>
        <w:tc>
          <w:tcPr>
            <w:tcW w:w="991" w:type="dxa"/>
            <w:shd w:val="clear" w:color="auto" w:fill="auto"/>
            <w:vAlign w:val="center"/>
          </w:tcPr>
          <w:p w14:paraId="5F66BD72" w14:textId="77777777" w:rsidR="007045EF" w:rsidRPr="007045EF" w:rsidRDefault="007045EF" w:rsidP="00301C4B">
            <w:pPr>
              <w:pStyle w:val="aff4"/>
              <w:spacing w:line="276" w:lineRule="auto"/>
              <w:jc w:val="center"/>
              <w:rPr>
                <w:rFonts w:ascii="Tahoma" w:hAnsi="Tahoma" w:cs="Tahoma"/>
                <w:lang w:val="en-US"/>
              </w:rPr>
            </w:pPr>
          </w:p>
        </w:tc>
        <w:tc>
          <w:tcPr>
            <w:tcW w:w="1033" w:type="dxa"/>
            <w:shd w:val="clear" w:color="auto" w:fill="auto"/>
            <w:vAlign w:val="center"/>
          </w:tcPr>
          <w:p w14:paraId="037E957C"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2A396C12" w14:textId="77777777" w:rsidR="007045EF" w:rsidRPr="007045EF" w:rsidRDefault="007045EF" w:rsidP="00301C4B">
            <w:pPr>
              <w:jc w:val="center"/>
              <w:rPr>
                <w:rFonts w:ascii="Tahoma" w:hAnsi="Tahoma" w:cs="Tahoma"/>
              </w:rPr>
            </w:pPr>
          </w:p>
        </w:tc>
      </w:tr>
      <w:tr w:rsidR="007045EF" w:rsidRPr="007045EF" w14:paraId="34F2E3BC" w14:textId="77777777" w:rsidTr="00301C4B">
        <w:trPr>
          <w:trHeight w:val="20"/>
        </w:trPr>
        <w:tc>
          <w:tcPr>
            <w:tcW w:w="516" w:type="dxa"/>
          </w:tcPr>
          <w:p w14:paraId="5E24655E" w14:textId="77777777" w:rsidR="007045EF" w:rsidRPr="007045EF" w:rsidRDefault="007045EF" w:rsidP="00301C4B">
            <w:pPr>
              <w:pStyle w:val="aff4"/>
              <w:widowControl w:val="0"/>
              <w:rPr>
                <w:rFonts w:ascii="Tahoma" w:hAnsi="Tahoma" w:cs="Tahoma"/>
              </w:rPr>
            </w:pPr>
          </w:p>
        </w:tc>
        <w:tc>
          <w:tcPr>
            <w:tcW w:w="1039" w:type="dxa"/>
          </w:tcPr>
          <w:p w14:paraId="3551A230" w14:textId="77777777" w:rsidR="007045EF" w:rsidRPr="007045EF" w:rsidRDefault="007045EF" w:rsidP="00301C4B">
            <w:pPr>
              <w:pStyle w:val="aff4"/>
              <w:widowControl w:val="0"/>
              <w:spacing w:line="276" w:lineRule="auto"/>
              <w:rPr>
                <w:rFonts w:ascii="Tahoma" w:hAnsi="Tahoma" w:cs="Tahoma"/>
                <w:lang w:val="en-US"/>
              </w:rPr>
            </w:pPr>
          </w:p>
        </w:tc>
        <w:tc>
          <w:tcPr>
            <w:tcW w:w="709" w:type="dxa"/>
            <w:vAlign w:val="center"/>
          </w:tcPr>
          <w:p w14:paraId="17C7D984"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68F05AC4"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67D70BC9"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3FEBFE27"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5B81F9BB"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2456536D"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1ECB43EF" w14:textId="77777777" w:rsidR="007045EF" w:rsidRPr="007045EF" w:rsidRDefault="007045EF" w:rsidP="00301C4B">
            <w:pPr>
              <w:pStyle w:val="aff4"/>
              <w:widowControl w:val="0"/>
              <w:spacing w:line="276" w:lineRule="auto"/>
              <w:jc w:val="center"/>
              <w:rPr>
                <w:rFonts w:ascii="Tahoma" w:hAnsi="Tahoma" w:cs="Tahoma"/>
              </w:rPr>
            </w:pPr>
          </w:p>
        </w:tc>
        <w:tc>
          <w:tcPr>
            <w:tcW w:w="991" w:type="dxa"/>
            <w:shd w:val="clear" w:color="auto" w:fill="auto"/>
            <w:vAlign w:val="center"/>
          </w:tcPr>
          <w:p w14:paraId="76F9D84D" w14:textId="77777777" w:rsidR="007045EF" w:rsidRPr="007045EF" w:rsidRDefault="007045EF" w:rsidP="00301C4B">
            <w:pPr>
              <w:pStyle w:val="aff4"/>
              <w:spacing w:line="276" w:lineRule="auto"/>
              <w:jc w:val="center"/>
              <w:rPr>
                <w:rFonts w:ascii="Tahoma" w:hAnsi="Tahoma" w:cs="Tahoma"/>
              </w:rPr>
            </w:pPr>
          </w:p>
        </w:tc>
        <w:tc>
          <w:tcPr>
            <w:tcW w:w="1033" w:type="dxa"/>
            <w:shd w:val="clear" w:color="auto" w:fill="auto"/>
            <w:vAlign w:val="center"/>
          </w:tcPr>
          <w:p w14:paraId="69EBEFD1"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1B5C09DB" w14:textId="77777777" w:rsidR="007045EF" w:rsidRPr="007045EF" w:rsidRDefault="007045EF" w:rsidP="00301C4B">
            <w:pPr>
              <w:jc w:val="center"/>
              <w:rPr>
                <w:rFonts w:ascii="Tahoma" w:hAnsi="Tahoma" w:cs="Tahoma"/>
              </w:rPr>
            </w:pPr>
          </w:p>
        </w:tc>
      </w:tr>
      <w:tr w:rsidR="007045EF" w:rsidRPr="007045EF" w14:paraId="151B304E" w14:textId="77777777" w:rsidTr="00301C4B">
        <w:trPr>
          <w:trHeight w:val="20"/>
        </w:trPr>
        <w:tc>
          <w:tcPr>
            <w:tcW w:w="516" w:type="dxa"/>
          </w:tcPr>
          <w:p w14:paraId="65178095" w14:textId="77777777" w:rsidR="007045EF" w:rsidRPr="007045EF" w:rsidRDefault="007045EF" w:rsidP="00301C4B">
            <w:pPr>
              <w:pStyle w:val="aff4"/>
              <w:widowControl w:val="0"/>
              <w:rPr>
                <w:rFonts w:ascii="Tahoma" w:hAnsi="Tahoma" w:cs="Tahoma"/>
              </w:rPr>
            </w:pPr>
          </w:p>
        </w:tc>
        <w:tc>
          <w:tcPr>
            <w:tcW w:w="1039" w:type="dxa"/>
          </w:tcPr>
          <w:p w14:paraId="51ACB370" w14:textId="77777777" w:rsidR="007045EF" w:rsidRPr="007045EF" w:rsidRDefault="007045EF" w:rsidP="00301C4B">
            <w:pPr>
              <w:pStyle w:val="aff4"/>
              <w:widowControl w:val="0"/>
              <w:spacing w:line="276" w:lineRule="auto"/>
              <w:rPr>
                <w:rFonts w:ascii="Tahoma" w:hAnsi="Tahoma" w:cs="Tahoma"/>
                <w:lang w:val="en-US"/>
              </w:rPr>
            </w:pPr>
          </w:p>
        </w:tc>
        <w:tc>
          <w:tcPr>
            <w:tcW w:w="709" w:type="dxa"/>
            <w:vAlign w:val="center"/>
          </w:tcPr>
          <w:p w14:paraId="696CAB53"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08F56E9D" w14:textId="77777777" w:rsidR="007045EF" w:rsidRPr="007045EF" w:rsidRDefault="007045EF" w:rsidP="00301C4B">
            <w:pPr>
              <w:pStyle w:val="aff4"/>
              <w:widowControl w:val="0"/>
              <w:spacing w:line="276" w:lineRule="auto"/>
              <w:jc w:val="center"/>
              <w:rPr>
                <w:rFonts w:ascii="Tahoma" w:hAnsi="Tahoma" w:cs="Tahoma"/>
                <w:lang w:val="en-US"/>
              </w:rPr>
            </w:pPr>
          </w:p>
        </w:tc>
        <w:tc>
          <w:tcPr>
            <w:tcW w:w="850" w:type="dxa"/>
            <w:vAlign w:val="center"/>
          </w:tcPr>
          <w:p w14:paraId="4AA1403F"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272A881B"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25B437C5"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0DCC50BE"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72424A22" w14:textId="77777777" w:rsidR="007045EF" w:rsidRPr="007045EF" w:rsidRDefault="007045EF" w:rsidP="00301C4B">
            <w:pPr>
              <w:pStyle w:val="aff4"/>
              <w:widowControl w:val="0"/>
              <w:spacing w:line="276" w:lineRule="auto"/>
              <w:jc w:val="center"/>
              <w:rPr>
                <w:rFonts w:ascii="Tahoma" w:hAnsi="Tahoma" w:cs="Tahoma"/>
              </w:rPr>
            </w:pPr>
          </w:p>
        </w:tc>
        <w:tc>
          <w:tcPr>
            <w:tcW w:w="991" w:type="dxa"/>
            <w:shd w:val="clear" w:color="auto" w:fill="auto"/>
            <w:vAlign w:val="center"/>
          </w:tcPr>
          <w:p w14:paraId="7422F4A2" w14:textId="77777777" w:rsidR="007045EF" w:rsidRPr="007045EF" w:rsidRDefault="007045EF" w:rsidP="00301C4B">
            <w:pPr>
              <w:pStyle w:val="aff4"/>
              <w:spacing w:line="276" w:lineRule="auto"/>
              <w:jc w:val="center"/>
              <w:rPr>
                <w:rFonts w:ascii="Tahoma" w:hAnsi="Tahoma" w:cs="Tahoma"/>
              </w:rPr>
            </w:pPr>
          </w:p>
        </w:tc>
        <w:tc>
          <w:tcPr>
            <w:tcW w:w="1033" w:type="dxa"/>
            <w:shd w:val="clear" w:color="auto" w:fill="auto"/>
            <w:vAlign w:val="center"/>
          </w:tcPr>
          <w:p w14:paraId="7C0FD579"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067D6F15" w14:textId="77777777" w:rsidR="007045EF" w:rsidRPr="007045EF" w:rsidRDefault="007045EF" w:rsidP="00301C4B">
            <w:pPr>
              <w:jc w:val="center"/>
              <w:rPr>
                <w:rFonts w:ascii="Tahoma" w:hAnsi="Tahoma" w:cs="Tahoma"/>
              </w:rPr>
            </w:pPr>
          </w:p>
        </w:tc>
      </w:tr>
      <w:tr w:rsidR="007045EF" w:rsidRPr="007045EF" w14:paraId="24A3B2CD" w14:textId="77777777" w:rsidTr="00301C4B">
        <w:trPr>
          <w:trHeight w:val="20"/>
        </w:trPr>
        <w:tc>
          <w:tcPr>
            <w:tcW w:w="516" w:type="dxa"/>
          </w:tcPr>
          <w:p w14:paraId="4F18D23D" w14:textId="77777777" w:rsidR="007045EF" w:rsidRPr="007045EF" w:rsidRDefault="007045EF" w:rsidP="00301C4B">
            <w:pPr>
              <w:pStyle w:val="aff4"/>
              <w:widowControl w:val="0"/>
              <w:rPr>
                <w:rFonts w:ascii="Tahoma" w:hAnsi="Tahoma" w:cs="Tahoma"/>
              </w:rPr>
            </w:pPr>
          </w:p>
        </w:tc>
        <w:tc>
          <w:tcPr>
            <w:tcW w:w="1039" w:type="dxa"/>
          </w:tcPr>
          <w:p w14:paraId="064646F4" w14:textId="77777777" w:rsidR="007045EF" w:rsidRPr="007045EF" w:rsidRDefault="007045EF" w:rsidP="00301C4B">
            <w:pPr>
              <w:pStyle w:val="aff4"/>
              <w:widowControl w:val="0"/>
              <w:spacing w:line="276" w:lineRule="auto"/>
              <w:rPr>
                <w:rFonts w:ascii="Tahoma" w:hAnsi="Tahoma" w:cs="Tahoma"/>
              </w:rPr>
            </w:pPr>
          </w:p>
        </w:tc>
        <w:tc>
          <w:tcPr>
            <w:tcW w:w="709" w:type="dxa"/>
            <w:vAlign w:val="center"/>
          </w:tcPr>
          <w:p w14:paraId="511CBB7B"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56514A67"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07A040C4"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29E14F89" w14:textId="77777777" w:rsidR="007045EF" w:rsidRPr="007045EF" w:rsidRDefault="007045EF" w:rsidP="00301C4B">
            <w:pPr>
              <w:pStyle w:val="aff4"/>
              <w:widowControl w:val="0"/>
              <w:spacing w:line="276" w:lineRule="auto"/>
              <w:jc w:val="center"/>
              <w:rPr>
                <w:rFonts w:ascii="Tahoma" w:hAnsi="Tahoma" w:cs="Tahoma"/>
                <w:lang w:val="en-US"/>
              </w:rPr>
            </w:pPr>
          </w:p>
        </w:tc>
        <w:tc>
          <w:tcPr>
            <w:tcW w:w="709" w:type="dxa"/>
            <w:vAlign w:val="center"/>
          </w:tcPr>
          <w:p w14:paraId="43B4F451"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100D8E16"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7310A07B" w14:textId="77777777" w:rsidR="007045EF" w:rsidRPr="007045EF" w:rsidRDefault="007045EF" w:rsidP="00301C4B">
            <w:pPr>
              <w:pStyle w:val="aff4"/>
              <w:widowControl w:val="0"/>
              <w:spacing w:line="276" w:lineRule="auto"/>
              <w:jc w:val="center"/>
              <w:rPr>
                <w:rFonts w:ascii="Tahoma" w:hAnsi="Tahoma" w:cs="Tahoma"/>
              </w:rPr>
            </w:pPr>
          </w:p>
        </w:tc>
        <w:tc>
          <w:tcPr>
            <w:tcW w:w="991" w:type="dxa"/>
            <w:shd w:val="clear" w:color="auto" w:fill="auto"/>
            <w:vAlign w:val="center"/>
          </w:tcPr>
          <w:p w14:paraId="5FE97B41" w14:textId="77777777" w:rsidR="007045EF" w:rsidRPr="007045EF" w:rsidRDefault="007045EF" w:rsidP="00301C4B">
            <w:pPr>
              <w:pStyle w:val="aff4"/>
              <w:spacing w:line="276" w:lineRule="auto"/>
              <w:jc w:val="center"/>
              <w:rPr>
                <w:rFonts w:ascii="Tahoma" w:hAnsi="Tahoma" w:cs="Tahoma"/>
              </w:rPr>
            </w:pPr>
          </w:p>
        </w:tc>
        <w:tc>
          <w:tcPr>
            <w:tcW w:w="1033" w:type="dxa"/>
            <w:shd w:val="clear" w:color="auto" w:fill="auto"/>
            <w:vAlign w:val="center"/>
          </w:tcPr>
          <w:p w14:paraId="1B2A4E19"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4102D49F" w14:textId="77777777" w:rsidR="007045EF" w:rsidRPr="007045EF" w:rsidRDefault="007045EF" w:rsidP="00301C4B">
            <w:pPr>
              <w:jc w:val="center"/>
              <w:rPr>
                <w:rFonts w:ascii="Tahoma" w:hAnsi="Tahoma" w:cs="Tahoma"/>
              </w:rPr>
            </w:pPr>
          </w:p>
        </w:tc>
      </w:tr>
      <w:tr w:rsidR="007045EF" w:rsidRPr="007045EF" w14:paraId="000E3E4A" w14:textId="77777777" w:rsidTr="00301C4B">
        <w:trPr>
          <w:trHeight w:val="20"/>
        </w:trPr>
        <w:tc>
          <w:tcPr>
            <w:tcW w:w="516" w:type="dxa"/>
          </w:tcPr>
          <w:p w14:paraId="370F308C" w14:textId="77777777" w:rsidR="007045EF" w:rsidRPr="007045EF" w:rsidRDefault="007045EF" w:rsidP="00301C4B">
            <w:pPr>
              <w:pStyle w:val="aff4"/>
              <w:widowControl w:val="0"/>
              <w:rPr>
                <w:rFonts w:ascii="Tahoma" w:hAnsi="Tahoma" w:cs="Tahoma"/>
              </w:rPr>
            </w:pPr>
          </w:p>
        </w:tc>
        <w:tc>
          <w:tcPr>
            <w:tcW w:w="1039" w:type="dxa"/>
          </w:tcPr>
          <w:p w14:paraId="5CC64F09" w14:textId="77777777" w:rsidR="007045EF" w:rsidRPr="007045EF" w:rsidRDefault="007045EF" w:rsidP="00301C4B">
            <w:pPr>
              <w:pStyle w:val="aff4"/>
              <w:widowControl w:val="0"/>
              <w:spacing w:line="276" w:lineRule="auto"/>
              <w:rPr>
                <w:rFonts w:ascii="Tahoma" w:hAnsi="Tahoma" w:cs="Tahoma"/>
                <w:lang w:val="en-US"/>
              </w:rPr>
            </w:pPr>
          </w:p>
        </w:tc>
        <w:tc>
          <w:tcPr>
            <w:tcW w:w="709" w:type="dxa"/>
            <w:vAlign w:val="center"/>
          </w:tcPr>
          <w:p w14:paraId="3ED306DA"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40BAB954"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5664A714"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6E6A82C1" w14:textId="77777777" w:rsidR="007045EF" w:rsidRPr="007045EF" w:rsidRDefault="007045EF" w:rsidP="00301C4B">
            <w:pPr>
              <w:pStyle w:val="aff4"/>
              <w:widowControl w:val="0"/>
              <w:spacing w:line="276" w:lineRule="auto"/>
              <w:jc w:val="center"/>
              <w:rPr>
                <w:rFonts w:ascii="Tahoma" w:hAnsi="Tahoma" w:cs="Tahoma"/>
              </w:rPr>
            </w:pPr>
          </w:p>
        </w:tc>
        <w:tc>
          <w:tcPr>
            <w:tcW w:w="709" w:type="dxa"/>
            <w:vAlign w:val="center"/>
          </w:tcPr>
          <w:p w14:paraId="072713D0" w14:textId="77777777" w:rsidR="007045EF" w:rsidRPr="007045EF" w:rsidRDefault="007045EF" w:rsidP="00301C4B">
            <w:pPr>
              <w:pStyle w:val="aff4"/>
              <w:widowControl w:val="0"/>
              <w:spacing w:line="276" w:lineRule="auto"/>
              <w:jc w:val="center"/>
              <w:rPr>
                <w:rFonts w:ascii="Tahoma" w:hAnsi="Tahoma" w:cs="Tahoma"/>
              </w:rPr>
            </w:pPr>
          </w:p>
        </w:tc>
        <w:tc>
          <w:tcPr>
            <w:tcW w:w="850" w:type="dxa"/>
            <w:vAlign w:val="center"/>
          </w:tcPr>
          <w:p w14:paraId="012FC30C" w14:textId="77777777" w:rsidR="007045EF" w:rsidRPr="007045EF" w:rsidRDefault="007045EF" w:rsidP="00301C4B">
            <w:pPr>
              <w:pStyle w:val="aff4"/>
              <w:widowControl w:val="0"/>
              <w:spacing w:line="276" w:lineRule="auto"/>
              <w:jc w:val="center"/>
              <w:rPr>
                <w:rFonts w:ascii="Tahoma" w:hAnsi="Tahoma" w:cs="Tahoma"/>
              </w:rPr>
            </w:pPr>
          </w:p>
        </w:tc>
        <w:tc>
          <w:tcPr>
            <w:tcW w:w="851" w:type="dxa"/>
            <w:vAlign w:val="center"/>
          </w:tcPr>
          <w:p w14:paraId="205A447B" w14:textId="77777777" w:rsidR="007045EF" w:rsidRPr="007045EF" w:rsidRDefault="007045EF" w:rsidP="00301C4B">
            <w:pPr>
              <w:pStyle w:val="aff4"/>
              <w:widowControl w:val="0"/>
              <w:spacing w:line="276" w:lineRule="auto"/>
              <w:jc w:val="center"/>
              <w:rPr>
                <w:rFonts w:ascii="Tahoma" w:hAnsi="Tahoma" w:cs="Tahoma"/>
              </w:rPr>
            </w:pPr>
          </w:p>
        </w:tc>
        <w:tc>
          <w:tcPr>
            <w:tcW w:w="991" w:type="dxa"/>
            <w:shd w:val="clear" w:color="auto" w:fill="auto"/>
            <w:vAlign w:val="center"/>
          </w:tcPr>
          <w:p w14:paraId="4201E11A" w14:textId="77777777" w:rsidR="007045EF" w:rsidRPr="007045EF" w:rsidRDefault="007045EF" w:rsidP="00301C4B">
            <w:pPr>
              <w:pStyle w:val="aff4"/>
              <w:spacing w:line="276" w:lineRule="auto"/>
              <w:jc w:val="center"/>
              <w:rPr>
                <w:rFonts w:ascii="Tahoma" w:hAnsi="Tahoma" w:cs="Tahoma"/>
              </w:rPr>
            </w:pPr>
          </w:p>
        </w:tc>
        <w:tc>
          <w:tcPr>
            <w:tcW w:w="1033" w:type="dxa"/>
            <w:shd w:val="clear" w:color="auto" w:fill="auto"/>
            <w:vAlign w:val="center"/>
          </w:tcPr>
          <w:p w14:paraId="5D256D2F" w14:textId="77777777" w:rsidR="007045EF" w:rsidRPr="007045EF" w:rsidRDefault="007045EF" w:rsidP="00301C4B">
            <w:pPr>
              <w:pStyle w:val="aff4"/>
              <w:widowControl w:val="0"/>
              <w:spacing w:line="276" w:lineRule="auto"/>
              <w:jc w:val="center"/>
              <w:rPr>
                <w:rFonts w:ascii="Tahoma" w:hAnsi="Tahoma" w:cs="Tahoma"/>
              </w:rPr>
            </w:pPr>
          </w:p>
        </w:tc>
        <w:tc>
          <w:tcPr>
            <w:tcW w:w="950" w:type="dxa"/>
            <w:vAlign w:val="center"/>
          </w:tcPr>
          <w:p w14:paraId="7FDA9836" w14:textId="77777777" w:rsidR="007045EF" w:rsidRPr="007045EF" w:rsidRDefault="007045EF" w:rsidP="00301C4B">
            <w:pPr>
              <w:jc w:val="center"/>
              <w:rPr>
                <w:rFonts w:ascii="Tahoma" w:hAnsi="Tahoma" w:cs="Tahoma"/>
              </w:rPr>
            </w:pPr>
          </w:p>
        </w:tc>
      </w:tr>
    </w:tbl>
    <w:p w14:paraId="3D785B4C" w14:textId="77777777" w:rsidR="007045EF" w:rsidRPr="007045EF" w:rsidRDefault="007045EF" w:rsidP="007045EF">
      <w:pPr>
        <w:spacing w:after="0" w:line="240" w:lineRule="auto"/>
        <w:jc w:val="both"/>
        <w:rPr>
          <w:rFonts w:ascii="Tahoma" w:hAnsi="Tahoma" w:cs="Tahoma"/>
          <w:color w:val="FF0000"/>
          <w:highlight w:val="cyan"/>
          <w:u w:color="FFFFFF" w:themeColor="background1"/>
        </w:rPr>
      </w:pPr>
    </w:p>
    <w:p w14:paraId="4D535837" w14:textId="77777777" w:rsidR="007045EF" w:rsidRPr="007045EF" w:rsidRDefault="007045EF" w:rsidP="007045EF">
      <w:pPr>
        <w:spacing w:after="0" w:line="240" w:lineRule="auto"/>
        <w:jc w:val="both"/>
        <w:rPr>
          <w:rFonts w:ascii="Tahoma" w:hAnsi="Tahoma" w:cs="Tahoma"/>
        </w:rPr>
      </w:pPr>
      <w:r w:rsidRPr="007045EF">
        <w:rPr>
          <w:rFonts w:ascii="Tahoma" w:hAnsi="Tahoma" w:cs="Tahoma"/>
          <w:color w:val="FF0000"/>
          <w:u w:color="FFFFFF" w:themeColor="background1"/>
        </w:rPr>
        <w:t>]</w:t>
      </w:r>
      <w:r w:rsidRPr="007045EF">
        <w:rPr>
          <w:rFonts w:ascii="Tahoma" w:hAnsi="Tahoma" w:cs="Tahoma"/>
        </w:rPr>
        <w:br w:type="page"/>
      </w:r>
    </w:p>
    <w:p w14:paraId="116C02C9" w14:textId="77777777" w:rsidR="007045EF" w:rsidRPr="007045EF" w:rsidRDefault="007045EF" w:rsidP="007045EF">
      <w:pPr>
        <w:spacing w:after="0" w:line="240" w:lineRule="auto"/>
        <w:jc w:val="right"/>
        <w:rPr>
          <w:rFonts w:ascii="Tahoma" w:hAnsi="Tahoma" w:cs="Tahoma"/>
        </w:rPr>
        <w:sectPr w:rsidR="007045EF" w:rsidRPr="007045EF" w:rsidSect="007045EF">
          <w:headerReference w:type="even" r:id="rId13"/>
          <w:headerReference w:type="default" r:id="rId14"/>
          <w:footerReference w:type="even" r:id="rId15"/>
          <w:footerReference w:type="default" r:id="rId16"/>
          <w:headerReference w:type="first" r:id="rId17"/>
          <w:footerReference w:type="first" r:id="rId18"/>
          <w:pgSz w:w="11907" w:h="16840" w:code="9"/>
          <w:pgMar w:top="851" w:right="567" w:bottom="1134" w:left="1701" w:header="567" w:footer="125" w:gutter="0"/>
          <w:cols w:space="720"/>
          <w:titlePg/>
          <w:docGrid w:linePitch="326"/>
        </w:sectPr>
      </w:pPr>
    </w:p>
    <w:p w14:paraId="77B39376" w14:textId="77777777" w:rsidR="007045EF" w:rsidRPr="007045EF" w:rsidRDefault="007045EF" w:rsidP="007045EF">
      <w:pPr>
        <w:widowControl w:val="0"/>
        <w:jc w:val="right"/>
        <w:rPr>
          <w:rFonts w:ascii="Tahoma" w:hAnsi="Tahoma" w:cs="Tahoma"/>
        </w:rPr>
      </w:pPr>
      <w:r w:rsidRPr="007045EF">
        <w:rPr>
          <w:rFonts w:ascii="Tahoma" w:hAnsi="Tahoma" w:cs="Tahoma"/>
          <w:color w:val="FF0000"/>
          <w:u w:color="FFFFFF" w:themeColor="background1"/>
        </w:rPr>
        <w:lastRenderedPageBreak/>
        <w:t xml:space="preserve"> </w:t>
      </w:r>
      <w:r w:rsidRPr="007045EF">
        <w:rPr>
          <w:rFonts w:ascii="Tahoma" w:hAnsi="Tahoma" w:cs="Tahoma"/>
        </w:rPr>
        <w:t>Приложение № 2</w:t>
      </w:r>
    </w:p>
    <w:p w14:paraId="3F2D09C8" w14:textId="77777777" w:rsidR="007045EF" w:rsidRPr="007045EF" w:rsidRDefault="007045EF" w:rsidP="007045EF">
      <w:pPr>
        <w:spacing w:after="0" w:line="240" w:lineRule="auto"/>
        <w:rPr>
          <w:rFonts w:ascii="Tahoma" w:hAnsi="Tahoma" w:cs="Tahoma"/>
          <w:b/>
          <w:i/>
        </w:rPr>
      </w:pPr>
      <w:r w:rsidRPr="007045EF">
        <w:rPr>
          <w:rFonts w:ascii="Tahoma" w:hAnsi="Tahoma" w:cs="Tahoma"/>
          <w:b/>
          <w:i/>
        </w:rPr>
        <w:t>ФОРМА</w:t>
      </w:r>
    </w:p>
    <w:p w14:paraId="3DDD177F" w14:textId="77777777" w:rsidR="007045EF" w:rsidRPr="007045EF" w:rsidRDefault="007045EF" w:rsidP="007045EF">
      <w:pPr>
        <w:spacing w:after="0" w:line="240" w:lineRule="auto"/>
        <w:rPr>
          <w:rFonts w:ascii="Tahoma" w:hAnsi="Tahoma" w:cs="Tahoma"/>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7045EF" w:rsidRPr="007045EF" w14:paraId="1DEB85AF" w14:textId="77777777" w:rsidTr="00301C4B">
        <w:tc>
          <w:tcPr>
            <w:tcW w:w="4392" w:type="dxa"/>
            <w:gridSpan w:val="2"/>
          </w:tcPr>
          <w:p w14:paraId="65DB34CE" w14:textId="77777777" w:rsidR="007045EF" w:rsidRPr="007045EF" w:rsidRDefault="007045EF" w:rsidP="00301C4B">
            <w:pPr>
              <w:widowControl w:val="0"/>
              <w:autoSpaceDE w:val="0"/>
              <w:autoSpaceDN w:val="0"/>
              <w:adjustRightInd w:val="0"/>
              <w:ind w:left="-110" w:right="140"/>
              <w:rPr>
                <w:rFonts w:ascii="Tahoma" w:hAnsi="Tahoma" w:cs="Tahoma"/>
                <w:b/>
              </w:rPr>
            </w:pPr>
            <w:r w:rsidRPr="007045EF">
              <w:rPr>
                <w:rFonts w:ascii="Tahoma" w:hAnsi="Tahoma" w:cs="Tahoma"/>
                <w:b/>
              </w:rPr>
              <w:t>ИСПОЛНИТЕЛЬ</w:t>
            </w:r>
          </w:p>
          <w:p w14:paraId="2585C297" w14:textId="77777777" w:rsidR="007045EF" w:rsidRPr="007045EF" w:rsidRDefault="007045EF" w:rsidP="00301C4B">
            <w:pPr>
              <w:widowControl w:val="0"/>
              <w:autoSpaceDE w:val="0"/>
              <w:autoSpaceDN w:val="0"/>
              <w:adjustRightInd w:val="0"/>
              <w:ind w:right="140" w:hanging="18"/>
              <w:rPr>
                <w:rFonts w:ascii="Tahoma" w:hAnsi="Tahoma" w:cs="Tahoma"/>
                <w:b/>
              </w:rPr>
            </w:pPr>
          </w:p>
          <w:p w14:paraId="1786E915" w14:textId="77777777" w:rsidR="007045EF" w:rsidRPr="007045EF" w:rsidRDefault="007045EF" w:rsidP="00301C4B">
            <w:pPr>
              <w:widowControl w:val="0"/>
              <w:autoSpaceDE w:val="0"/>
              <w:autoSpaceDN w:val="0"/>
              <w:adjustRightInd w:val="0"/>
              <w:ind w:left="-110" w:right="140"/>
              <w:rPr>
                <w:rFonts w:ascii="Tahoma" w:hAnsi="Tahoma" w:cs="Tahoma"/>
                <w:iCs/>
              </w:rPr>
            </w:pPr>
            <w:r w:rsidRPr="007045EF">
              <w:rPr>
                <w:rFonts w:ascii="Tahoma" w:hAnsi="Tahoma" w:cs="Tahoma"/>
                <w:iCs/>
              </w:rPr>
              <w:t>Полное наименование</w:t>
            </w:r>
          </w:p>
          <w:p w14:paraId="2DA89662" w14:textId="77777777" w:rsidR="007045EF" w:rsidRPr="007045EF" w:rsidRDefault="007045EF" w:rsidP="00301C4B">
            <w:pPr>
              <w:widowControl w:val="0"/>
              <w:autoSpaceDE w:val="0"/>
              <w:autoSpaceDN w:val="0"/>
              <w:adjustRightInd w:val="0"/>
              <w:ind w:left="-110" w:right="140"/>
              <w:rPr>
                <w:rFonts w:ascii="Tahoma" w:hAnsi="Tahoma" w:cs="Tahoma"/>
                <w:iCs/>
              </w:rPr>
            </w:pPr>
            <w:r w:rsidRPr="007045EF">
              <w:rPr>
                <w:rFonts w:ascii="Tahoma" w:hAnsi="Tahoma" w:cs="Tahoma"/>
                <w:iCs/>
              </w:rPr>
              <w:t>Сокращенное наименование</w:t>
            </w:r>
          </w:p>
          <w:p w14:paraId="379DF994" w14:textId="77777777" w:rsidR="007045EF" w:rsidRPr="007045EF" w:rsidRDefault="007045EF" w:rsidP="00301C4B">
            <w:pPr>
              <w:widowControl w:val="0"/>
              <w:ind w:left="-110"/>
              <w:rPr>
                <w:rFonts w:ascii="Tahoma" w:hAnsi="Tahoma" w:cs="Tahoma"/>
              </w:rPr>
            </w:pPr>
            <w:r w:rsidRPr="007045EF">
              <w:rPr>
                <w:rFonts w:ascii="Tahoma" w:hAnsi="Tahoma" w:cs="Tahoma"/>
              </w:rPr>
              <w:t xml:space="preserve"> в </w:t>
            </w:r>
            <w:proofErr w:type="gramStart"/>
            <w:r w:rsidRPr="007045EF">
              <w:rPr>
                <w:rFonts w:ascii="Tahoma" w:hAnsi="Tahoma" w:cs="Tahoma"/>
              </w:rPr>
              <w:t>лице ,</w:t>
            </w:r>
            <w:proofErr w:type="gramEnd"/>
          </w:p>
          <w:p w14:paraId="427C83A6" w14:textId="77777777" w:rsidR="007045EF" w:rsidRPr="007045EF" w:rsidRDefault="007045EF" w:rsidP="00301C4B">
            <w:pPr>
              <w:widowControl w:val="0"/>
              <w:ind w:left="-110"/>
              <w:rPr>
                <w:rFonts w:ascii="Tahoma" w:hAnsi="Tahoma" w:cs="Tahoma"/>
              </w:rPr>
            </w:pPr>
            <w:r w:rsidRPr="007045EF">
              <w:rPr>
                <w:rFonts w:ascii="Tahoma" w:hAnsi="Tahoma" w:cs="Tahoma"/>
              </w:rPr>
              <w:t xml:space="preserve">действующего на основании </w:t>
            </w:r>
          </w:p>
        </w:tc>
        <w:tc>
          <w:tcPr>
            <w:tcW w:w="5230" w:type="dxa"/>
            <w:gridSpan w:val="3"/>
          </w:tcPr>
          <w:p w14:paraId="3DD34BD3" w14:textId="77777777" w:rsidR="007045EF" w:rsidRPr="007045EF" w:rsidRDefault="007045EF" w:rsidP="00301C4B">
            <w:pPr>
              <w:widowControl w:val="0"/>
              <w:autoSpaceDE w:val="0"/>
              <w:autoSpaceDN w:val="0"/>
              <w:adjustRightInd w:val="0"/>
              <w:ind w:left="185" w:right="140"/>
              <w:rPr>
                <w:rFonts w:ascii="Tahoma" w:hAnsi="Tahoma" w:cs="Tahoma"/>
                <w:b/>
              </w:rPr>
            </w:pPr>
            <w:r w:rsidRPr="007045EF">
              <w:rPr>
                <w:rFonts w:ascii="Tahoma" w:hAnsi="Tahoma" w:cs="Tahoma"/>
                <w:b/>
              </w:rPr>
              <w:t>ЗАКАЗЧИК</w:t>
            </w:r>
          </w:p>
          <w:p w14:paraId="6E10B34B" w14:textId="77777777" w:rsidR="007045EF" w:rsidRPr="007045EF" w:rsidRDefault="007045EF" w:rsidP="00301C4B">
            <w:pPr>
              <w:widowControl w:val="0"/>
              <w:autoSpaceDE w:val="0"/>
              <w:autoSpaceDN w:val="0"/>
              <w:adjustRightInd w:val="0"/>
              <w:ind w:right="140"/>
              <w:rPr>
                <w:rFonts w:ascii="Tahoma" w:hAnsi="Tahoma" w:cs="Tahoma"/>
                <w:b/>
              </w:rPr>
            </w:pPr>
          </w:p>
          <w:p w14:paraId="11BB35B1" w14:textId="77777777" w:rsidR="007045EF" w:rsidRPr="007045EF" w:rsidRDefault="007045EF" w:rsidP="00301C4B">
            <w:pPr>
              <w:widowControl w:val="0"/>
              <w:autoSpaceDE w:val="0"/>
              <w:autoSpaceDN w:val="0"/>
              <w:adjustRightInd w:val="0"/>
              <w:ind w:right="140"/>
              <w:rPr>
                <w:rFonts w:ascii="Tahoma" w:hAnsi="Tahoma" w:cs="Tahoma"/>
              </w:rPr>
            </w:pPr>
            <w:r w:rsidRPr="007045EF">
              <w:rPr>
                <w:rFonts w:ascii="Tahoma" w:hAnsi="Tahoma" w:cs="Tahoma"/>
              </w:rPr>
              <w:t>Общество с ограниченной ответственностью «</w:t>
            </w:r>
            <w:proofErr w:type="spellStart"/>
            <w:r w:rsidRPr="007045EF">
              <w:rPr>
                <w:rFonts w:ascii="Tahoma" w:hAnsi="Tahoma" w:cs="Tahoma"/>
              </w:rPr>
              <w:t>Востокгеология</w:t>
            </w:r>
            <w:proofErr w:type="spellEnd"/>
            <w:r w:rsidRPr="007045EF">
              <w:rPr>
                <w:rFonts w:ascii="Tahoma" w:hAnsi="Tahoma" w:cs="Tahoma"/>
              </w:rPr>
              <w:t>» (ООО «</w:t>
            </w:r>
            <w:proofErr w:type="spellStart"/>
            <w:r w:rsidRPr="007045EF">
              <w:rPr>
                <w:rFonts w:ascii="Tahoma" w:hAnsi="Tahoma" w:cs="Tahoma"/>
              </w:rPr>
              <w:t>Востокгеология</w:t>
            </w:r>
            <w:proofErr w:type="spellEnd"/>
            <w:r w:rsidRPr="007045EF">
              <w:rPr>
                <w:rFonts w:ascii="Tahoma" w:hAnsi="Tahoma" w:cs="Tahoma"/>
              </w:rPr>
              <w:t>»)</w:t>
            </w:r>
          </w:p>
          <w:p w14:paraId="56077B13" w14:textId="77777777" w:rsidR="007045EF" w:rsidRPr="007045EF" w:rsidRDefault="007045EF" w:rsidP="00301C4B">
            <w:pPr>
              <w:widowControl w:val="0"/>
              <w:autoSpaceDE w:val="0"/>
              <w:autoSpaceDN w:val="0"/>
              <w:adjustRightInd w:val="0"/>
              <w:ind w:right="140"/>
              <w:rPr>
                <w:rFonts w:ascii="Tahoma" w:hAnsi="Tahoma" w:cs="Tahoma"/>
                <w:i/>
              </w:rPr>
            </w:pPr>
            <w:r w:rsidRPr="007045EF">
              <w:rPr>
                <w:rFonts w:ascii="Tahoma" w:hAnsi="Tahoma" w:cs="Tahoma"/>
              </w:rPr>
              <w:t xml:space="preserve">в лице генерального директора </w:t>
            </w:r>
            <w:proofErr w:type="spellStart"/>
            <w:r w:rsidRPr="007045EF">
              <w:rPr>
                <w:rFonts w:ascii="Tahoma" w:hAnsi="Tahoma" w:cs="Tahoma"/>
              </w:rPr>
              <w:t>Костенникова</w:t>
            </w:r>
            <w:proofErr w:type="spellEnd"/>
            <w:r w:rsidRPr="007045EF">
              <w:rPr>
                <w:rFonts w:ascii="Tahoma" w:hAnsi="Tahoma" w:cs="Tahoma"/>
              </w:rPr>
              <w:t xml:space="preserve"> Никиты Вадимовича,</w:t>
            </w:r>
          </w:p>
          <w:p w14:paraId="78097572" w14:textId="77777777" w:rsidR="007045EF" w:rsidRPr="007045EF" w:rsidRDefault="007045EF" w:rsidP="00301C4B">
            <w:pPr>
              <w:widowControl w:val="0"/>
              <w:rPr>
                <w:rFonts w:ascii="Tahoma" w:hAnsi="Tahoma" w:cs="Tahoma"/>
              </w:rPr>
            </w:pPr>
            <w:r w:rsidRPr="007045EF">
              <w:rPr>
                <w:rFonts w:ascii="Tahoma" w:hAnsi="Tahoma" w:cs="Tahoma"/>
              </w:rPr>
              <w:t>действующего на основании Устава,</w:t>
            </w:r>
          </w:p>
        </w:tc>
      </w:tr>
      <w:tr w:rsidR="007045EF" w:rsidRPr="007045EF" w14:paraId="4A5FBDC0" w14:textId="77777777" w:rsidTr="00301C4B">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6F745A5F" w14:textId="77777777" w:rsidR="007045EF" w:rsidRPr="007045EF" w:rsidRDefault="007045EF" w:rsidP="00301C4B">
            <w:pPr>
              <w:pStyle w:val="SL0CommentSimplawyer"/>
              <w:rPr>
                <w:sz w:val="22"/>
                <w:szCs w:val="22"/>
              </w:rPr>
            </w:pPr>
          </w:p>
          <w:p w14:paraId="5DBBD982" w14:textId="77777777" w:rsidR="007045EF" w:rsidRPr="007045EF" w:rsidRDefault="007045EF" w:rsidP="00301C4B">
            <w:pPr>
              <w:pStyle w:val="SL0CommentSimplawyer"/>
              <w:rPr>
                <w:sz w:val="22"/>
                <w:szCs w:val="22"/>
              </w:rPr>
            </w:pPr>
            <w:r w:rsidRPr="007045EF">
              <w:rPr>
                <w:sz w:val="22"/>
                <w:szCs w:val="22"/>
              </w:rPr>
              <w:t>Подпись и печать</w:t>
            </w:r>
          </w:p>
        </w:tc>
        <w:tc>
          <w:tcPr>
            <w:tcW w:w="709" w:type="dxa"/>
            <w:gridSpan w:val="2"/>
            <w:tcMar>
              <w:left w:w="0" w:type="dxa"/>
            </w:tcMar>
          </w:tcPr>
          <w:p w14:paraId="0A9438C1" w14:textId="77777777" w:rsidR="007045EF" w:rsidRPr="007045EF" w:rsidRDefault="007045EF" w:rsidP="00301C4B">
            <w:pPr>
              <w:pStyle w:val="SL0CommentSimplawyer"/>
              <w:rPr>
                <w:sz w:val="22"/>
                <w:szCs w:val="22"/>
              </w:rPr>
            </w:pPr>
          </w:p>
        </w:tc>
        <w:tc>
          <w:tcPr>
            <w:tcW w:w="4665" w:type="dxa"/>
            <w:tcBorders>
              <w:bottom w:val="dotted" w:sz="4" w:space="0" w:color="A6A6A6" w:themeColor="background1" w:themeShade="A6"/>
            </w:tcBorders>
            <w:tcMar>
              <w:left w:w="0" w:type="dxa"/>
            </w:tcMar>
          </w:tcPr>
          <w:p w14:paraId="7352067F" w14:textId="77777777" w:rsidR="007045EF" w:rsidRPr="007045EF" w:rsidRDefault="007045EF" w:rsidP="00301C4B">
            <w:pPr>
              <w:pStyle w:val="SL0CommentSimplawyer"/>
              <w:rPr>
                <w:sz w:val="22"/>
                <w:szCs w:val="22"/>
              </w:rPr>
            </w:pPr>
          </w:p>
          <w:p w14:paraId="2CD033CB" w14:textId="77777777" w:rsidR="007045EF" w:rsidRPr="007045EF" w:rsidRDefault="007045EF" w:rsidP="00301C4B">
            <w:pPr>
              <w:pStyle w:val="SL0CommentSimplawyer"/>
              <w:rPr>
                <w:sz w:val="22"/>
                <w:szCs w:val="22"/>
              </w:rPr>
            </w:pPr>
            <w:r w:rsidRPr="007045EF">
              <w:rPr>
                <w:sz w:val="22"/>
                <w:szCs w:val="22"/>
              </w:rPr>
              <w:t>Подпись и печать</w:t>
            </w:r>
          </w:p>
        </w:tc>
      </w:tr>
      <w:tr w:rsidR="007045EF" w:rsidRPr="007045EF" w14:paraId="6549444F" w14:textId="77777777" w:rsidTr="00301C4B">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FF41C5" w14:textId="77777777" w:rsidR="007045EF" w:rsidRPr="007045EF" w:rsidRDefault="007045EF" w:rsidP="00301C4B">
            <w:pPr>
              <w:pStyle w:val="affb"/>
              <w:rPr>
                <w:rFonts w:ascii="Tahoma" w:hAnsi="Tahoma" w:cs="Tahoma"/>
                <w:szCs w:val="22"/>
              </w:rPr>
            </w:pPr>
          </w:p>
          <w:p w14:paraId="3C8B064C" w14:textId="77777777" w:rsidR="007045EF" w:rsidRPr="007045EF" w:rsidRDefault="007045EF" w:rsidP="00301C4B">
            <w:pPr>
              <w:pStyle w:val="affb"/>
              <w:rPr>
                <w:rFonts w:ascii="Tahoma" w:hAnsi="Tahoma" w:cs="Tahoma"/>
                <w:szCs w:val="22"/>
              </w:rPr>
            </w:pPr>
          </w:p>
        </w:tc>
        <w:tc>
          <w:tcPr>
            <w:tcW w:w="709" w:type="dxa"/>
            <w:gridSpan w:val="2"/>
            <w:tcBorders>
              <w:left w:val="dotted" w:sz="4" w:space="0" w:color="A6A6A6" w:themeColor="background1" w:themeShade="A6"/>
              <w:right w:val="dotted" w:sz="4" w:space="0" w:color="A6A6A6" w:themeColor="background1" w:themeShade="A6"/>
            </w:tcBorders>
          </w:tcPr>
          <w:p w14:paraId="3C7D6262" w14:textId="77777777" w:rsidR="007045EF" w:rsidRPr="007045EF" w:rsidRDefault="007045EF" w:rsidP="00301C4B">
            <w:pPr>
              <w:pStyle w:val="affb"/>
              <w:rPr>
                <w:rFonts w:ascii="Tahoma" w:hAnsi="Tahoma" w:cs="Tahoma"/>
                <w:szCs w:val="22"/>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341C19" w14:textId="77777777" w:rsidR="007045EF" w:rsidRPr="007045EF" w:rsidRDefault="007045EF" w:rsidP="00301C4B">
            <w:pPr>
              <w:pStyle w:val="affb"/>
              <w:rPr>
                <w:rFonts w:ascii="Tahoma" w:hAnsi="Tahoma" w:cs="Tahoma"/>
                <w:szCs w:val="22"/>
              </w:rPr>
            </w:pPr>
          </w:p>
          <w:p w14:paraId="3726C466" w14:textId="77777777" w:rsidR="007045EF" w:rsidRPr="007045EF" w:rsidRDefault="007045EF" w:rsidP="00301C4B">
            <w:pPr>
              <w:pStyle w:val="affb"/>
              <w:rPr>
                <w:rFonts w:ascii="Tahoma" w:hAnsi="Tahoma" w:cs="Tahoma"/>
                <w:szCs w:val="22"/>
              </w:rPr>
            </w:pPr>
          </w:p>
        </w:tc>
      </w:tr>
    </w:tbl>
    <w:p w14:paraId="46CE80F0" w14:textId="77777777" w:rsidR="007045EF" w:rsidRPr="007045EF" w:rsidRDefault="007045EF" w:rsidP="007045EF">
      <w:pPr>
        <w:spacing w:after="0" w:line="240" w:lineRule="auto"/>
        <w:rPr>
          <w:rFonts w:ascii="Tahoma" w:hAnsi="Tahoma" w:cs="Tahoma"/>
        </w:rPr>
      </w:pPr>
    </w:p>
    <w:p w14:paraId="7B3542C9" w14:textId="77777777" w:rsidR="007045EF" w:rsidRPr="007045EF" w:rsidRDefault="007045EF" w:rsidP="007045EF">
      <w:pPr>
        <w:spacing w:after="0" w:line="240" w:lineRule="auto"/>
        <w:jc w:val="center"/>
        <w:rPr>
          <w:rFonts w:ascii="Tahoma" w:hAnsi="Tahoma" w:cs="Tahoma"/>
          <w:b/>
        </w:rPr>
      </w:pPr>
      <w:r w:rsidRPr="007045EF">
        <w:rPr>
          <w:rFonts w:ascii="Tahoma" w:hAnsi="Tahoma" w:cs="Tahoma"/>
          <w:b/>
        </w:rPr>
        <w:t>ЗАЯВКА № ___</w:t>
      </w:r>
    </w:p>
    <w:p w14:paraId="455023C9" w14:textId="77777777" w:rsidR="007045EF" w:rsidRPr="007045EF" w:rsidRDefault="007045EF" w:rsidP="007045EF">
      <w:pPr>
        <w:spacing w:after="0" w:line="240" w:lineRule="auto"/>
        <w:jc w:val="center"/>
        <w:rPr>
          <w:rFonts w:ascii="Tahoma" w:hAnsi="Tahoma" w:cs="Tahoma"/>
          <w:b/>
        </w:rPr>
      </w:pPr>
      <w:r w:rsidRPr="007045EF">
        <w:rPr>
          <w:rFonts w:ascii="Tahoma" w:hAnsi="Tahoma" w:cs="Tahoma"/>
          <w:b/>
        </w:rPr>
        <w:t>НА ПРЕДОСТАВЛЕНИЕ ТРАНСПОРТНЫХ СРЕДСТВ</w:t>
      </w:r>
    </w:p>
    <w:p w14:paraId="2E79BF25" w14:textId="77777777" w:rsidR="007045EF" w:rsidRPr="007045EF" w:rsidRDefault="007045EF" w:rsidP="007045EF">
      <w:pPr>
        <w:spacing w:after="0" w:line="240" w:lineRule="auto"/>
        <w:jc w:val="center"/>
        <w:rPr>
          <w:rFonts w:ascii="Tahoma" w:hAnsi="Tahoma" w:cs="Tahoma"/>
          <w:b/>
        </w:rPr>
      </w:pPr>
      <w:r w:rsidRPr="007045EF">
        <w:rPr>
          <w:rFonts w:ascii="Tahoma" w:hAnsi="Tahoma" w:cs="Tahoma"/>
          <w:b/>
        </w:rPr>
        <w:t>к договору № ______ от «___» ____________ 20___ г.</w:t>
      </w:r>
    </w:p>
    <w:p w14:paraId="0FA6C237" w14:textId="77777777" w:rsidR="007045EF" w:rsidRPr="007045EF" w:rsidRDefault="007045EF" w:rsidP="007045EF">
      <w:pPr>
        <w:spacing w:after="0" w:line="240" w:lineRule="auto"/>
        <w:rPr>
          <w:rFonts w:ascii="Tahoma" w:hAnsi="Tahoma" w:cs="Tahoma"/>
        </w:rPr>
      </w:pPr>
    </w:p>
    <w:p w14:paraId="0B756E4F" w14:textId="77777777" w:rsidR="007045EF" w:rsidRPr="007045EF" w:rsidRDefault="007045EF" w:rsidP="007045EF">
      <w:pPr>
        <w:spacing w:after="0" w:line="240" w:lineRule="auto"/>
        <w:jc w:val="right"/>
        <w:rPr>
          <w:rFonts w:ascii="Tahoma" w:hAnsi="Tahoma" w:cs="Tahoma"/>
        </w:rPr>
      </w:pPr>
      <w:r w:rsidRPr="007045EF">
        <w:rPr>
          <w:rFonts w:ascii="Tahoma" w:hAnsi="Tahoma" w:cs="Tahoma"/>
        </w:rPr>
        <w:t>«___» ____________ 20___ год</w:t>
      </w:r>
    </w:p>
    <w:p w14:paraId="33157443" w14:textId="77777777" w:rsidR="007045EF" w:rsidRPr="007045EF" w:rsidRDefault="007045EF" w:rsidP="007045EF">
      <w:pPr>
        <w:spacing w:after="0" w:line="240" w:lineRule="auto"/>
        <w:rPr>
          <w:rFonts w:ascii="Tahoma" w:hAnsi="Tahoma" w:cs="Tahoma"/>
        </w:rPr>
      </w:pPr>
    </w:p>
    <w:p w14:paraId="591A0495" w14:textId="77777777" w:rsidR="007045EF" w:rsidRPr="007045EF" w:rsidRDefault="007045EF" w:rsidP="007045EF">
      <w:pPr>
        <w:spacing w:after="0" w:line="240" w:lineRule="auto"/>
        <w:rPr>
          <w:rFonts w:ascii="Tahoma" w:hAnsi="Tahoma" w:cs="Tahoma"/>
        </w:rPr>
      </w:pPr>
      <w:r w:rsidRPr="007045EF">
        <w:rPr>
          <w:rFonts w:ascii="Tahoma" w:hAnsi="Tahoma" w:cs="Tahoma"/>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7045EF">
        <w:rPr>
          <w:rFonts w:ascii="Tahoma" w:hAnsi="Tahoma" w:cs="Tahoma"/>
          <w:bCs/>
        </w:rPr>
        <w:t>«Исполнитель»</w:t>
      </w:r>
      <w:r w:rsidRPr="007045EF">
        <w:rPr>
          <w:rFonts w:ascii="Tahoma" w:hAnsi="Tahoma" w:cs="Tahoma"/>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562EA497" w14:textId="77777777" w:rsidR="007045EF" w:rsidRPr="007045EF" w:rsidRDefault="007045EF" w:rsidP="007045EF">
      <w:pPr>
        <w:spacing w:after="0" w:line="240" w:lineRule="auto"/>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707"/>
        <w:gridCol w:w="1640"/>
        <w:gridCol w:w="1571"/>
        <w:gridCol w:w="1394"/>
        <w:gridCol w:w="1394"/>
        <w:gridCol w:w="1266"/>
      </w:tblGrid>
      <w:tr w:rsidR="007045EF" w:rsidRPr="007045EF" w14:paraId="25F34C52" w14:textId="77777777" w:rsidTr="00301C4B">
        <w:tc>
          <w:tcPr>
            <w:tcW w:w="540" w:type="dxa"/>
            <w:tcBorders>
              <w:top w:val="single" w:sz="4" w:space="0" w:color="auto"/>
              <w:left w:val="single" w:sz="4" w:space="0" w:color="auto"/>
              <w:bottom w:val="single" w:sz="4" w:space="0" w:color="auto"/>
              <w:right w:val="single" w:sz="4" w:space="0" w:color="auto"/>
            </w:tcBorders>
            <w:hideMark/>
          </w:tcPr>
          <w:p w14:paraId="566D143D" w14:textId="77777777" w:rsidR="007045EF" w:rsidRPr="007045EF" w:rsidRDefault="007045EF" w:rsidP="00301C4B">
            <w:pPr>
              <w:spacing w:after="0" w:line="240" w:lineRule="auto"/>
              <w:rPr>
                <w:rFonts w:ascii="Tahoma" w:hAnsi="Tahoma" w:cs="Tahoma"/>
              </w:rPr>
            </w:pPr>
            <w:r w:rsidRPr="007045EF">
              <w:rPr>
                <w:rFonts w:ascii="Tahoma" w:hAnsi="Tahoma" w:cs="Tahoma"/>
              </w:rPr>
              <w:t>№ п/п</w:t>
            </w:r>
          </w:p>
        </w:tc>
        <w:tc>
          <w:tcPr>
            <w:tcW w:w="1744" w:type="dxa"/>
            <w:tcBorders>
              <w:top w:val="single" w:sz="4" w:space="0" w:color="auto"/>
              <w:left w:val="single" w:sz="4" w:space="0" w:color="auto"/>
              <w:bottom w:val="single" w:sz="4" w:space="0" w:color="auto"/>
              <w:right w:val="single" w:sz="4" w:space="0" w:color="auto"/>
            </w:tcBorders>
            <w:hideMark/>
          </w:tcPr>
          <w:p w14:paraId="31AE4AC4" w14:textId="77777777" w:rsidR="007045EF" w:rsidRPr="007045EF" w:rsidRDefault="007045EF" w:rsidP="00301C4B">
            <w:pPr>
              <w:spacing w:after="0" w:line="240" w:lineRule="auto"/>
              <w:rPr>
                <w:rFonts w:ascii="Tahoma" w:hAnsi="Tahoma" w:cs="Tahoma"/>
              </w:rPr>
            </w:pPr>
            <w:r w:rsidRPr="007045EF">
              <w:rPr>
                <w:rFonts w:ascii="Tahoma" w:hAnsi="Tahoma" w:cs="Tahoma"/>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06771C8B" w14:textId="77777777" w:rsidR="007045EF" w:rsidRPr="007045EF" w:rsidRDefault="007045EF" w:rsidP="00301C4B">
            <w:pPr>
              <w:spacing w:after="0" w:line="240" w:lineRule="auto"/>
              <w:rPr>
                <w:rFonts w:ascii="Tahoma" w:hAnsi="Tahoma" w:cs="Tahoma"/>
              </w:rPr>
            </w:pPr>
            <w:r w:rsidRPr="007045EF">
              <w:rPr>
                <w:rFonts w:ascii="Tahoma" w:hAnsi="Tahoma" w:cs="Tahoma"/>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228EC415" w14:textId="77777777" w:rsidR="007045EF" w:rsidRPr="007045EF" w:rsidRDefault="007045EF" w:rsidP="00301C4B">
            <w:pPr>
              <w:spacing w:after="0" w:line="240" w:lineRule="auto"/>
              <w:rPr>
                <w:rFonts w:ascii="Tahoma" w:hAnsi="Tahoma" w:cs="Tahoma"/>
              </w:rPr>
            </w:pPr>
            <w:r w:rsidRPr="007045EF">
              <w:rPr>
                <w:rFonts w:ascii="Tahoma" w:hAnsi="Tahoma" w:cs="Tahoma"/>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5A052D53" w14:textId="77777777" w:rsidR="007045EF" w:rsidRPr="007045EF" w:rsidRDefault="007045EF" w:rsidP="00301C4B">
            <w:pPr>
              <w:spacing w:after="0" w:line="240" w:lineRule="auto"/>
              <w:rPr>
                <w:rFonts w:ascii="Tahoma" w:hAnsi="Tahoma" w:cs="Tahoma"/>
              </w:rPr>
            </w:pPr>
            <w:r w:rsidRPr="007045EF">
              <w:rPr>
                <w:rFonts w:ascii="Tahoma" w:hAnsi="Tahoma" w:cs="Tahoma"/>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13A89EE0" w14:textId="77777777" w:rsidR="007045EF" w:rsidRPr="007045EF" w:rsidRDefault="007045EF" w:rsidP="00301C4B">
            <w:pPr>
              <w:spacing w:after="0" w:line="240" w:lineRule="auto"/>
              <w:rPr>
                <w:rFonts w:ascii="Tahoma" w:hAnsi="Tahoma" w:cs="Tahoma"/>
              </w:rPr>
            </w:pPr>
            <w:r w:rsidRPr="007045EF">
              <w:rPr>
                <w:rFonts w:ascii="Tahoma" w:hAnsi="Tahoma" w:cs="Tahoma"/>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46E3A30F" w14:textId="77777777" w:rsidR="007045EF" w:rsidRPr="007045EF" w:rsidRDefault="007045EF" w:rsidP="00301C4B">
            <w:pPr>
              <w:spacing w:after="0" w:line="240" w:lineRule="auto"/>
              <w:rPr>
                <w:rFonts w:ascii="Tahoma" w:hAnsi="Tahoma" w:cs="Tahoma"/>
              </w:rPr>
            </w:pPr>
            <w:r w:rsidRPr="007045EF">
              <w:rPr>
                <w:rFonts w:ascii="Tahoma" w:hAnsi="Tahoma" w:cs="Tahoma"/>
              </w:rPr>
              <w:t>Срок оказания услуг</w:t>
            </w:r>
          </w:p>
        </w:tc>
      </w:tr>
      <w:tr w:rsidR="007045EF" w:rsidRPr="007045EF" w14:paraId="5F2F65F5" w14:textId="77777777" w:rsidTr="00301C4B">
        <w:tc>
          <w:tcPr>
            <w:tcW w:w="540" w:type="dxa"/>
            <w:tcBorders>
              <w:top w:val="single" w:sz="4" w:space="0" w:color="auto"/>
              <w:left w:val="single" w:sz="4" w:space="0" w:color="auto"/>
              <w:bottom w:val="single" w:sz="4" w:space="0" w:color="auto"/>
              <w:right w:val="single" w:sz="4" w:space="0" w:color="auto"/>
            </w:tcBorders>
          </w:tcPr>
          <w:p w14:paraId="01C39F6A" w14:textId="77777777" w:rsidR="007045EF" w:rsidRPr="007045EF" w:rsidRDefault="007045EF" w:rsidP="00301C4B">
            <w:pPr>
              <w:spacing w:after="0" w:line="240" w:lineRule="auto"/>
              <w:rPr>
                <w:rFonts w:ascii="Tahoma" w:hAnsi="Tahoma" w:cs="Tahoma"/>
              </w:rPr>
            </w:pPr>
          </w:p>
        </w:tc>
        <w:tc>
          <w:tcPr>
            <w:tcW w:w="1744" w:type="dxa"/>
            <w:tcBorders>
              <w:top w:val="single" w:sz="4" w:space="0" w:color="auto"/>
              <w:left w:val="single" w:sz="4" w:space="0" w:color="auto"/>
              <w:bottom w:val="single" w:sz="4" w:space="0" w:color="auto"/>
              <w:right w:val="single" w:sz="4" w:space="0" w:color="auto"/>
            </w:tcBorders>
          </w:tcPr>
          <w:p w14:paraId="48C74CC5" w14:textId="77777777" w:rsidR="007045EF" w:rsidRPr="007045EF" w:rsidRDefault="007045EF" w:rsidP="00301C4B">
            <w:pPr>
              <w:spacing w:after="0" w:line="240" w:lineRule="auto"/>
              <w:rPr>
                <w:rFonts w:ascii="Tahoma" w:hAnsi="Tahoma" w:cs="Tahoma"/>
              </w:rPr>
            </w:pPr>
          </w:p>
        </w:tc>
        <w:tc>
          <w:tcPr>
            <w:tcW w:w="1666" w:type="dxa"/>
            <w:tcBorders>
              <w:top w:val="single" w:sz="4" w:space="0" w:color="auto"/>
              <w:left w:val="single" w:sz="4" w:space="0" w:color="auto"/>
              <w:bottom w:val="single" w:sz="4" w:space="0" w:color="auto"/>
              <w:right w:val="single" w:sz="4" w:space="0" w:color="auto"/>
            </w:tcBorders>
          </w:tcPr>
          <w:p w14:paraId="20D9024E" w14:textId="77777777" w:rsidR="007045EF" w:rsidRPr="007045EF" w:rsidRDefault="007045EF" w:rsidP="00301C4B">
            <w:pPr>
              <w:spacing w:after="0" w:line="240" w:lineRule="auto"/>
              <w:rPr>
                <w:rFonts w:ascii="Tahoma" w:hAnsi="Tahoma" w:cs="Tahoma"/>
              </w:rPr>
            </w:pPr>
          </w:p>
        </w:tc>
        <w:tc>
          <w:tcPr>
            <w:tcW w:w="1564" w:type="dxa"/>
            <w:tcBorders>
              <w:top w:val="single" w:sz="4" w:space="0" w:color="auto"/>
              <w:left w:val="single" w:sz="4" w:space="0" w:color="auto"/>
              <w:bottom w:val="single" w:sz="4" w:space="0" w:color="auto"/>
              <w:right w:val="single" w:sz="4" w:space="0" w:color="auto"/>
            </w:tcBorders>
          </w:tcPr>
          <w:p w14:paraId="403A218F" w14:textId="77777777" w:rsidR="007045EF" w:rsidRPr="007045EF" w:rsidRDefault="007045EF" w:rsidP="00301C4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11263FC5" w14:textId="77777777" w:rsidR="007045EF" w:rsidRPr="007045EF" w:rsidRDefault="007045EF" w:rsidP="00301C4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036933B9" w14:textId="77777777" w:rsidR="007045EF" w:rsidRPr="007045EF" w:rsidRDefault="007045EF" w:rsidP="00301C4B">
            <w:pPr>
              <w:spacing w:after="0" w:line="240" w:lineRule="auto"/>
              <w:rPr>
                <w:rFonts w:ascii="Tahoma" w:hAnsi="Tahoma" w:cs="Tahoma"/>
              </w:rPr>
            </w:pPr>
          </w:p>
        </w:tc>
        <w:tc>
          <w:tcPr>
            <w:tcW w:w="1858" w:type="dxa"/>
            <w:tcBorders>
              <w:top w:val="single" w:sz="4" w:space="0" w:color="auto"/>
              <w:left w:val="single" w:sz="4" w:space="0" w:color="auto"/>
              <w:bottom w:val="single" w:sz="4" w:space="0" w:color="auto"/>
              <w:right w:val="single" w:sz="4" w:space="0" w:color="auto"/>
            </w:tcBorders>
          </w:tcPr>
          <w:p w14:paraId="75F1FACC" w14:textId="77777777" w:rsidR="007045EF" w:rsidRPr="007045EF" w:rsidRDefault="007045EF" w:rsidP="00301C4B">
            <w:pPr>
              <w:spacing w:after="0" w:line="240" w:lineRule="auto"/>
              <w:rPr>
                <w:rFonts w:ascii="Tahoma" w:hAnsi="Tahoma" w:cs="Tahoma"/>
              </w:rPr>
            </w:pPr>
          </w:p>
        </w:tc>
      </w:tr>
      <w:tr w:rsidR="007045EF" w:rsidRPr="007045EF" w14:paraId="40F89E95" w14:textId="77777777" w:rsidTr="00301C4B">
        <w:tc>
          <w:tcPr>
            <w:tcW w:w="540" w:type="dxa"/>
            <w:tcBorders>
              <w:top w:val="single" w:sz="4" w:space="0" w:color="auto"/>
              <w:left w:val="single" w:sz="4" w:space="0" w:color="auto"/>
              <w:bottom w:val="single" w:sz="4" w:space="0" w:color="auto"/>
              <w:right w:val="single" w:sz="4" w:space="0" w:color="auto"/>
            </w:tcBorders>
          </w:tcPr>
          <w:p w14:paraId="38675FF7" w14:textId="77777777" w:rsidR="007045EF" w:rsidRPr="007045EF" w:rsidRDefault="007045EF" w:rsidP="00301C4B">
            <w:pPr>
              <w:spacing w:after="0" w:line="240" w:lineRule="auto"/>
              <w:rPr>
                <w:rFonts w:ascii="Tahoma" w:hAnsi="Tahoma" w:cs="Tahoma"/>
              </w:rPr>
            </w:pPr>
          </w:p>
        </w:tc>
        <w:tc>
          <w:tcPr>
            <w:tcW w:w="1744" w:type="dxa"/>
            <w:tcBorders>
              <w:top w:val="single" w:sz="4" w:space="0" w:color="auto"/>
              <w:left w:val="single" w:sz="4" w:space="0" w:color="auto"/>
              <w:bottom w:val="single" w:sz="4" w:space="0" w:color="auto"/>
              <w:right w:val="single" w:sz="4" w:space="0" w:color="auto"/>
            </w:tcBorders>
          </w:tcPr>
          <w:p w14:paraId="70D95926" w14:textId="77777777" w:rsidR="007045EF" w:rsidRPr="007045EF" w:rsidRDefault="007045EF" w:rsidP="00301C4B">
            <w:pPr>
              <w:spacing w:after="0" w:line="240" w:lineRule="auto"/>
              <w:rPr>
                <w:rFonts w:ascii="Tahoma" w:hAnsi="Tahoma" w:cs="Tahoma"/>
              </w:rPr>
            </w:pPr>
          </w:p>
        </w:tc>
        <w:tc>
          <w:tcPr>
            <w:tcW w:w="1666" w:type="dxa"/>
            <w:tcBorders>
              <w:top w:val="single" w:sz="4" w:space="0" w:color="auto"/>
              <w:left w:val="single" w:sz="4" w:space="0" w:color="auto"/>
              <w:bottom w:val="single" w:sz="4" w:space="0" w:color="auto"/>
              <w:right w:val="single" w:sz="4" w:space="0" w:color="auto"/>
            </w:tcBorders>
          </w:tcPr>
          <w:p w14:paraId="5D3DFF83" w14:textId="77777777" w:rsidR="007045EF" w:rsidRPr="007045EF" w:rsidRDefault="007045EF" w:rsidP="00301C4B">
            <w:pPr>
              <w:spacing w:after="0" w:line="240" w:lineRule="auto"/>
              <w:rPr>
                <w:rFonts w:ascii="Tahoma" w:hAnsi="Tahoma" w:cs="Tahoma"/>
              </w:rPr>
            </w:pPr>
          </w:p>
        </w:tc>
        <w:tc>
          <w:tcPr>
            <w:tcW w:w="1564" w:type="dxa"/>
            <w:tcBorders>
              <w:top w:val="single" w:sz="4" w:space="0" w:color="auto"/>
              <w:left w:val="single" w:sz="4" w:space="0" w:color="auto"/>
              <w:bottom w:val="single" w:sz="4" w:space="0" w:color="auto"/>
              <w:right w:val="single" w:sz="4" w:space="0" w:color="auto"/>
            </w:tcBorders>
          </w:tcPr>
          <w:p w14:paraId="2E803668" w14:textId="77777777" w:rsidR="007045EF" w:rsidRPr="007045EF" w:rsidRDefault="007045EF" w:rsidP="00301C4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07B40A41" w14:textId="77777777" w:rsidR="007045EF" w:rsidRPr="007045EF" w:rsidRDefault="007045EF" w:rsidP="00301C4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20FA0441" w14:textId="77777777" w:rsidR="007045EF" w:rsidRPr="007045EF" w:rsidRDefault="007045EF" w:rsidP="00301C4B">
            <w:pPr>
              <w:spacing w:after="0" w:line="240" w:lineRule="auto"/>
              <w:rPr>
                <w:rFonts w:ascii="Tahoma" w:hAnsi="Tahoma" w:cs="Tahoma"/>
              </w:rPr>
            </w:pPr>
          </w:p>
        </w:tc>
        <w:tc>
          <w:tcPr>
            <w:tcW w:w="1858" w:type="dxa"/>
            <w:tcBorders>
              <w:top w:val="single" w:sz="4" w:space="0" w:color="auto"/>
              <w:left w:val="single" w:sz="4" w:space="0" w:color="auto"/>
              <w:bottom w:val="single" w:sz="4" w:space="0" w:color="auto"/>
              <w:right w:val="single" w:sz="4" w:space="0" w:color="auto"/>
            </w:tcBorders>
          </w:tcPr>
          <w:p w14:paraId="328204A3" w14:textId="77777777" w:rsidR="007045EF" w:rsidRPr="007045EF" w:rsidRDefault="007045EF" w:rsidP="00301C4B">
            <w:pPr>
              <w:spacing w:after="0" w:line="240" w:lineRule="auto"/>
              <w:rPr>
                <w:rFonts w:ascii="Tahoma" w:hAnsi="Tahoma" w:cs="Tahoma"/>
              </w:rPr>
            </w:pPr>
          </w:p>
        </w:tc>
      </w:tr>
      <w:tr w:rsidR="007045EF" w:rsidRPr="007045EF" w14:paraId="38451D0E" w14:textId="77777777" w:rsidTr="00301C4B">
        <w:tc>
          <w:tcPr>
            <w:tcW w:w="540" w:type="dxa"/>
            <w:tcBorders>
              <w:top w:val="single" w:sz="4" w:space="0" w:color="auto"/>
              <w:left w:val="single" w:sz="4" w:space="0" w:color="auto"/>
              <w:bottom w:val="single" w:sz="4" w:space="0" w:color="auto"/>
              <w:right w:val="single" w:sz="4" w:space="0" w:color="auto"/>
            </w:tcBorders>
          </w:tcPr>
          <w:p w14:paraId="1CE88AE7" w14:textId="77777777" w:rsidR="007045EF" w:rsidRPr="007045EF" w:rsidRDefault="007045EF" w:rsidP="00301C4B">
            <w:pPr>
              <w:spacing w:after="0" w:line="240" w:lineRule="auto"/>
              <w:rPr>
                <w:rFonts w:ascii="Tahoma" w:hAnsi="Tahoma" w:cs="Tahoma"/>
              </w:rPr>
            </w:pPr>
          </w:p>
        </w:tc>
        <w:tc>
          <w:tcPr>
            <w:tcW w:w="1744" w:type="dxa"/>
            <w:tcBorders>
              <w:top w:val="single" w:sz="4" w:space="0" w:color="auto"/>
              <w:left w:val="single" w:sz="4" w:space="0" w:color="auto"/>
              <w:bottom w:val="single" w:sz="4" w:space="0" w:color="auto"/>
              <w:right w:val="single" w:sz="4" w:space="0" w:color="auto"/>
            </w:tcBorders>
          </w:tcPr>
          <w:p w14:paraId="2025926B" w14:textId="77777777" w:rsidR="007045EF" w:rsidRPr="007045EF" w:rsidRDefault="007045EF" w:rsidP="00301C4B">
            <w:pPr>
              <w:spacing w:after="0" w:line="240" w:lineRule="auto"/>
              <w:rPr>
                <w:rFonts w:ascii="Tahoma" w:hAnsi="Tahoma" w:cs="Tahoma"/>
              </w:rPr>
            </w:pPr>
          </w:p>
        </w:tc>
        <w:tc>
          <w:tcPr>
            <w:tcW w:w="1666" w:type="dxa"/>
            <w:tcBorders>
              <w:top w:val="single" w:sz="4" w:space="0" w:color="auto"/>
              <w:left w:val="single" w:sz="4" w:space="0" w:color="auto"/>
              <w:bottom w:val="single" w:sz="4" w:space="0" w:color="auto"/>
              <w:right w:val="single" w:sz="4" w:space="0" w:color="auto"/>
            </w:tcBorders>
          </w:tcPr>
          <w:p w14:paraId="5C6EC5D2" w14:textId="77777777" w:rsidR="007045EF" w:rsidRPr="007045EF" w:rsidRDefault="007045EF" w:rsidP="00301C4B">
            <w:pPr>
              <w:spacing w:after="0" w:line="240" w:lineRule="auto"/>
              <w:rPr>
                <w:rFonts w:ascii="Tahoma" w:hAnsi="Tahoma" w:cs="Tahoma"/>
              </w:rPr>
            </w:pPr>
          </w:p>
        </w:tc>
        <w:tc>
          <w:tcPr>
            <w:tcW w:w="1564" w:type="dxa"/>
            <w:tcBorders>
              <w:top w:val="single" w:sz="4" w:space="0" w:color="auto"/>
              <w:left w:val="single" w:sz="4" w:space="0" w:color="auto"/>
              <w:bottom w:val="single" w:sz="4" w:space="0" w:color="auto"/>
              <w:right w:val="single" w:sz="4" w:space="0" w:color="auto"/>
            </w:tcBorders>
          </w:tcPr>
          <w:p w14:paraId="20A7F6E9" w14:textId="77777777" w:rsidR="007045EF" w:rsidRPr="007045EF" w:rsidRDefault="007045EF" w:rsidP="00301C4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66B81884" w14:textId="77777777" w:rsidR="007045EF" w:rsidRPr="007045EF" w:rsidRDefault="007045EF" w:rsidP="00301C4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3F9171EB" w14:textId="77777777" w:rsidR="007045EF" w:rsidRPr="007045EF" w:rsidRDefault="007045EF" w:rsidP="00301C4B">
            <w:pPr>
              <w:spacing w:after="0" w:line="240" w:lineRule="auto"/>
              <w:rPr>
                <w:rFonts w:ascii="Tahoma" w:hAnsi="Tahoma" w:cs="Tahoma"/>
              </w:rPr>
            </w:pPr>
          </w:p>
        </w:tc>
        <w:tc>
          <w:tcPr>
            <w:tcW w:w="1858" w:type="dxa"/>
            <w:tcBorders>
              <w:top w:val="single" w:sz="4" w:space="0" w:color="auto"/>
              <w:left w:val="single" w:sz="4" w:space="0" w:color="auto"/>
              <w:bottom w:val="single" w:sz="4" w:space="0" w:color="auto"/>
              <w:right w:val="single" w:sz="4" w:space="0" w:color="auto"/>
            </w:tcBorders>
          </w:tcPr>
          <w:p w14:paraId="49CC28C6" w14:textId="77777777" w:rsidR="007045EF" w:rsidRPr="007045EF" w:rsidRDefault="007045EF" w:rsidP="00301C4B">
            <w:pPr>
              <w:spacing w:after="0" w:line="240" w:lineRule="auto"/>
              <w:rPr>
                <w:rFonts w:ascii="Tahoma" w:hAnsi="Tahoma" w:cs="Tahoma"/>
              </w:rPr>
            </w:pPr>
          </w:p>
        </w:tc>
      </w:tr>
    </w:tbl>
    <w:p w14:paraId="4E7875DB" w14:textId="77777777" w:rsidR="007045EF" w:rsidRPr="007045EF" w:rsidRDefault="007045EF" w:rsidP="007045EF">
      <w:pPr>
        <w:spacing w:after="0" w:line="240" w:lineRule="auto"/>
        <w:rPr>
          <w:rFonts w:ascii="Tahoma" w:hAnsi="Tahoma" w:cs="Tahoma"/>
        </w:rPr>
      </w:pPr>
    </w:p>
    <w:p w14:paraId="7E4E2F3E" w14:textId="77777777" w:rsidR="007045EF" w:rsidRPr="007045EF" w:rsidRDefault="007045EF" w:rsidP="007045EF">
      <w:pPr>
        <w:spacing w:after="0" w:line="240" w:lineRule="auto"/>
        <w:rPr>
          <w:rFonts w:ascii="Tahoma" w:hAnsi="Tahoma" w:cs="Tahoma"/>
        </w:rPr>
      </w:pPr>
    </w:p>
    <w:p w14:paraId="187751D1" w14:textId="77777777" w:rsidR="007045EF" w:rsidRPr="007045EF" w:rsidRDefault="007045EF" w:rsidP="007045EF">
      <w:pPr>
        <w:spacing w:after="0" w:line="240" w:lineRule="auto"/>
        <w:rPr>
          <w:rFonts w:ascii="Tahoma" w:hAnsi="Tahoma" w:cs="Tahoma"/>
        </w:rPr>
      </w:pPr>
      <w:r w:rsidRPr="007045EF">
        <w:rPr>
          <w:rFonts w:ascii="Tahoma" w:hAnsi="Tahoma" w:cs="Tahoma"/>
        </w:rPr>
        <w:t>Дата и время получения заявки Исполнителем:</w:t>
      </w:r>
    </w:p>
    <w:p w14:paraId="348A6ECE" w14:textId="77777777" w:rsidR="007045EF" w:rsidRPr="007045EF" w:rsidRDefault="007045EF" w:rsidP="007045EF">
      <w:pPr>
        <w:spacing w:after="0" w:line="240" w:lineRule="auto"/>
        <w:rPr>
          <w:rFonts w:ascii="Tahoma" w:hAnsi="Tahoma" w:cs="Tahoma"/>
        </w:rPr>
      </w:pPr>
    </w:p>
    <w:p w14:paraId="3DC9B14C" w14:textId="77777777" w:rsidR="007045EF" w:rsidRPr="007045EF" w:rsidRDefault="007045EF" w:rsidP="007045EF">
      <w:pPr>
        <w:spacing w:after="0" w:line="240" w:lineRule="auto"/>
        <w:rPr>
          <w:rFonts w:ascii="Tahoma" w:hAnsi="Tahoma" w:cs="Tahoma"/>
        </w:rPr>
      </w:pPr>
      <w:r w:rsidRPr="007045EF">
        <w:rPr>
          <w:rFonts w:ascii="Tahoma" w:hAnsi="Tahoma" w:cs="Tahoma"/>
        </w:rPr>
        <w:t>«__» ____________20___ г. ___ часов ____ мин.</w:t>
      </w:r>
    </w:p>
    <w:p w14:paraId="7DA38FFD" w14:textId="77777777" w:rsidR="007045EF" w:rsidRPr="007045EF" w:rsidRDefault="007045EF" w:rsidP="007045EF">
      <w:pPr>
        <w:spacing w:after="0" w:line="240" w:lineRule="auto"/>
        <w:rPr>
          <w:rFonts w:ascii="Tahoma" w:hAnsi="Tahoma" w:cs="Tahoma"/>
        </w:rPr>
      </w:pPr>
    </w:p>
    <w:p w14:paraId="06D7E5E2" w14:textId="77777777" w:rsidR="007045EF" w:rsidRPr="007045EF" w:rsidRDefault="007045EF" w:rsidP="007045EF">
      <w:pPr>
        <w:spacing w:after="0" w:line="240" w:lineRule="auto"/>
        <w:rPr>
          <w:rFonts w:ascii="Tahoma" w:hAnsi="Tahoma" w:cs="Tahoma"/>
        </w:rPr>
      </w:pPr>
      <w:r w:rsidRPr="007045EF">
        <w:rPr>
          <w:rFonts w:ascii="Tahoma" w:hAnsi="Tahoma" w:cs="Tahoma"/>
        </w:rPr>
        <w:t>Дата и время согласования заявки Исполнителем:</w:t>
      </w:r>
    </w:p>
    <w:p w14:paraId="239AC414" w14:textId="77777777" w:rsidR="007045EF" w:rsidRPr="007045EF" w:rsidRDefault="007045EF" w:rsidP="007045EF">
      <w:pPr>
        <w:spacing w:after="0" w:line="240" w:lineRule="auto"/>
        <w:rPr>
          <w:rFonts w:ascii="Tahoma" w:hAnsi="Tahoma" w:cs="Tahoma"/>
        </w:rPr>
      </w:pPr>
    </w:p>
    <w:p w14:paraId="0360F6DB" w14:textId="77777777" w:rsidR="007045EF" w:rsidRPr="007045EF" w:rsidRDefault="007045EF" w:rsidP="007045EF">
      <w:pPr>
        <w:spacing w:after="0" w:line="240" w:lineRule="auto"/>
        <w:rPr>
          <w:rFonts w:ascii="Tahoma" w:hAnsi="Tahoma" w:cs="Tahoma"/>
        </w:rPr>
      </w:pPr>
      <w:r w:rsidRPr="007045EF">
        <w:rPr>
          <w:rFonts w:ascii="Tahoma" w:hAnsi="Tahoma" w:cs="Tahoma"/>
        </w:rPr>
        <w:t>«__» ____________20___ г. ___ часов ____ мин.</w:t>
      </w:r>
    </w:p>
    <w:p w14:paraId="39EADCE4" w14:textId="77777777" w:rsidR="007045EF" w:rsidRPr="007045EF" w:rsidRDefault="007045EF" w:rsidP="007045EF">
      <w:pPr>
        <w:spacing w:after="0" w:line="240" w:lineRule="auto"/>
        <w:rPr>
          <w:rFonts w:ascii="Tahoma" w:hAnsi="Tahoma" w:cs="Tahoma"/>
        </w:rPr>
      </w:pPr>
    </w:p>
    <w:p w14:paraId="0228EC8D" w14:textId="77777777" w:rsidR="007045EF" w:rsidRPr="007045EF" w:rsidRDefault="007045EF" w:rsidP="007045EF">
      <w:pPr>
        <w:spacing w:after="0" w:line="240" w:lineRule="auto"/>
        <w:rPr>
          <w:rFonts w:ascii="Tahoma" w:hAnsi="Tahoma" w:cs="Tahoma"/>
        </w:rPr>
        <w:sectPr w:rsidR="007045EF" w:rsidRPr="007045EF" w:rsidSect="007045EF">
          <w:pgSz w:w="11907" w:h="16840" w:code="9"/>
          <w:pgMar w:top="851" w:right="567" w:bottom="1134" w:left="1701" w:header="567" w:footer="125" w:gutter="0"/>
          <w:cols w:space="720"/>
          <w:titlePg/>
          <w:docGrid w:linePitch="326"/>
        </w:sectPr>
      </w:pPr>
    </w:p>
    <w:p w14:paraId="770788E7" w14:textId="77777777" w:rsidR="007045EF" w:rsidRPr="007045EF" w:rsidRDefault="007045EF" w:rsidP="007045EF">
      <w:pPr>
        <w:widowControl w:val="0"/>
        <w:jc w:val="right"/>
        <w:rPr>
          <w:rFonts w:ascii="Tahoma" w:hAnsi="Tahoma" w:cs="Tahoma"/>
        </w:rPr>
      </w:pPr>
      <w:r w:rsidRPr="007045EF">
        <w:rPr>
          <w:rFonts w:ascii="Tahoma" w:hAnsi="Tahoma" w:cs="Tahoma"/>
          <w:color w:val="FF0000"/>
          <w:u w:color="FFFFFF" w:themeColor="background1"/>
        </w:rPr>
        <w:lastRenderedPageBreak/>
        <w:t xml:space="preserve"> </w:t>
      </w:r>
      <w:r w:rsidRPr="007045EF">
        <w:rPr>
          <w:rFonts w:ascii="Tahoma" w:hAnsi="Tahoma" w:cs="Tahoma"/>
        </w:rPr>
        <w:t>Приложение № 3</w:t>
      </w:r>
    </w:p>
    <w:p w14:paraId="771C0226" w14:textId="77777777" w:rsidR="007045EF" w:rsidRPr="007045EF" w:rsidRDefault="007045EF" w:rsidP="007045EF">
      <w:pPr>
        <w:spacing w:after="0" w:line="240" w:lineRule="auto"/>
        <w:rPr>
          <w:rFonts w:ascii="Tahoma" w:hAnsi="Tahoma" w:cs="Tahoma"/>
          <w:b/>
          <w:i/>
        </w:rPr>
      </w:pPr>
      <w:r w:rsidRPr="007045EF">
        <w:rPr>
          <w:rFonts w:ascii="Tahoma" w:hAnsi="Tahoma" w:cs="Tahoma"/>
          <w:b/>
          <w:i/>
        </w:rPr>
        <w:t>ФОРМА</w:t>
      </w:r>
    </w:p>
    <w:p w14:paraId="088B62DF" w14:textId="77777777" w:rsidR="007045EF" w:rsidRPr="007045EF" w:rsidRDefault="007045EF" w:rsidP="007045EF">
      <w:pPr>
        <w:spacing w:after="0" w:line="240" w:lineRule="auto"/>
        <w:rPr>
          <w:rFonts w:ascii="Tahoma" w:hAnsi="Tahoma" w:cs="Tahoma"/>
          <w:i/>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7045EF" w:rsidRPr="007045EF" w14:paraId="09831A24" w14:textId="77777777" w:rsidTr="00301C4B">
        <w:tc>
          <w:tcPr>
            <w:tcW w:w="4392" w:type="dxa"/>
            <w:gridSpan w:val="2"/>
          </w:tcPr>
          <w:p w14:paraId="665CAA40" w14:textId="77777777" w:rsidR="007045EF" w:rsidRPr="007045EF" w:rsidRDefault="007045EF" w:rsidP="00301C4B">
            <w:pPr>
              <w:widowControl w:val="0"/>
              <w:autoSpaceDE w:val="0"/>
              <w:autoSpaceDN w:val="0"/>
              <w:adjustRightInd w:val="0"/>
              <w:ind w:left="-110" w:right="140"/>
              <w:rPr>
                <w:rFonts w:ascii="Tahoma" w:hAnsi="Tahoma" w:cs="Tahoma"/>
                <w:b/>
              </w:rPr>
            </w:pPr>
            <w:r w:rsidRPr="007045EF">
              <w:rPr>
                <w:rFonts w:ascii="Tahoma" w:hAnsi="Tahoma" w:cs="Tahoma"/>
                <w:b/>
              </w:rPr>
              <w:t>ИСПОЛНИТЕЛЬ</w:t>
            </w:r>
          </w:p>
          <w:p w14:paraId="0BFC3DA8" w14:textId="77777777" w:rsidR="007045EF" w:rsidRPr="007045EF" w:rsidRDefault="007045EF" w:rsidP="00301C4B">
            <w:pPr>
              <w:widowControl w:val="0"/>
              <w:autoSpaceDE w:val="0"/>
              <w:autoSpaceDN w:val="0"/>
              <w:adjustRightInd w:val="0"/>
              <w:ind w:right="140" w:hanging="18"/>
              <w:rPr>
                <w:rFonts w:ascii="Tahoma" w:hAnsi="Tahoma" w:cs="Tahoma"/>
                <w:b/>
              </w:rPr>
            </w:pPr>
          </w:p>
          <w:p w14:paraId="66D618CA" w14:textId="77777777" w:rsidR="007045EF" w:rsidRPr="007045EF" w:rsidRDefault="007045EF" w:rsidP="00301C4B">
            <w:pPr>
              <w:widowControl w:val="0"/>
              <w:autoSpaceDE w:val="0"/>
              <w:autoSpaceDN w:val="0"/>
              <w:adjustRightInd w:val="0"/>
              <w:ind w:left="-110" w:right="140"/>
              <w:rPr>
                <w:rFonts w:ascii="Tahoma" w:hAnsi="Tahoma" w:cs="Tahoma"/>
                <w:color w:val="FF0000"/>
                <w:u w:color="FFFFFF" w:themeColor="background1"/>
              </w:rPr>
            </w:pPr>
            <w:r w:rsidRPr="007045EF">
              <w:rPr>
                <w:rFonts w:ascii="Tahoma" w:hAnsi="Tahoma" w:cs="Tahoma"/>
                <w:color w:val="FF0000"/>
                <w:u w:color="FFFFFF" w:themeColor="background1"/>
              </w:rPr>
              <w:t>Полное наименование</w:t>
            </w:r>
          </w:p>
          <w:p w14:paraId="3E81F784" w14:textId="77777777" w:rsidR="007045EF" w:rsidRPr="007045EF" w:rsidRDefault="007045EF" w:rsidP="00301C4B">
            <w:pPr>
              <w:widowControl w:val="0"/>
              <w:autoSpaceDE w:val="0"/>
              <w:autoSpaceDN w:val="0"/>
              <w:adjustRightInd w:val="0"/>
              <w:ind w:left="-110" w:right="140"/>
              <w:rPr>
                <w:rFonts w:ascii="Tahoma" w:hAnsi="Tahoma" w:cs="Tahoma"/>
                <w:i/>
              </w:rPr>
            </w:pPr>
            <w:r w:rsidRPr="007045EF">
              <w:rPr>
                <w:rFonts w:ascii="Tahoma" w:hAnsi="Tahoma" w:cs="Tahoma"/>
                <w:i/>
              </w:rPr>
              <w:t>Сокращенное наименование</w:t>
            </w:r>
          </w:p>
          <w:p w14:paraId="1B015FA4" w14:textId="77777777" w:rsidR="007045EF" w:rsidRPr="007045EF" w:rsidRDefault="007045EF" w:rsidP="00301C4B">
            <w:pPr>
              <w:widowControl w:val="0"/>
              <w:rPr>
                <w:rFonts w:ascii="Tahoma" w:hAnsi="Tahoma" w:cs="Tahoma"/>
              </w:rPr>
            </w:pPr>
            <w:r w:rsidRPr="007045EF">
              <w:rPr>
                <w:rFonts w:ascii="Tahoma" w:hAnsi="Tahoma" w:cs="Tahoma"/>
              </w:rPr>
              <w:t xml:space="preserve"> в </w:t>
            </w:r>
            <w:proofErr w:type="gramStart"/>
            <w:r w:rsidRPr="007045EF">
              <w:rPr>
                <w:rFonts w:ascii="Tahoma" w:hAnsi="Tahoma" w:cs="Tahoma"/>
              </w:rPr>
              <w:t>лице ,</w:t>
            </w:r>
            <w:proofErr w:type="gramEnd"/>
          </w:p>
          <w:p w14:paraId="1EBEE482" w14:textId="77777777" w:rsidR="007045EF" w:rsidRPr="007045EF" w:rsidRDefault="007045EF" w:rsidP="00301C4B">
            <w:pPr>
              <w:widowControl w:val="0"/>
              <w:ind w:left="-110"/>
              <w:rPr>
                <w:rFonts w:ascii="Tahoma" w:hAnsi="Tahoma" w:cs="Tahoma"/>
              </w:rPr>
            </w:pPr>
            <w:r w:rsidRPr="007045EF">
              <w:rPr>
                <w:rFonts w:ascii="Tahoma" w:hAnsi="Tahoma" w:cs="Tahoma"/>
              </w:rPr>
              <w:t xml:space="preserve">действующего на основании </w:t>
            </w:r>
          </w:p>
        </w:tc>
        <w:tc>
          <w:tcPr>
            <w:tcW w:w="5230" w:type="dxa"/>
            <w:gridSpan w:val="3"/>
          </w:tcPr>
          <w:p w14:paraId="1C50FF1C" w14:textId="77777777" w:rsidR="007045EF" w:rsidRPr="007045EF" w:rsidRDefault="007045EF" w:rsidP="00301C4B">
            <w:pPr>
              <w:widowControl w:val="0"/>
              <w:autoSpaceDE w:val="0"/>
              <w:autoSpaceDN w:val="0"/>
              <w:adjustRightInd w:val="0"/>
              <w:ind w:left="185" w:right="140"/>
              <w:rPr>
                <w:rFonts w:ascii="Tahoma" w:hAnsi="Tahoma" w:cs="Tahoma"/>
                <w:b/>
              </w:rPr>
            </w:pPr>
            <w:r w:rsidRPr="007045EF">
              <w:rPr>
                <w:rFonts w:ascii="Tahoma" w:hAnsi="Tahoma" w:cs="Tahoma"/>
                <w:b/>
              </w:rPr>
              <w:t>ЗАКАЗЧИК</w:t>
            </w:r>
          </w:p>
          <w:p w14:paraId="6A578B45" w14:textId="77777777" w:rsidR="007045EF" w:rsidRPr="007045EF" w:rsidRDefault="007045EF" w:rsidP="00301C4B">
            <w:pPr>
              <w:widowControl w:val="0"/>
              <w:autoSpaceDE w:val="0"/>
              <w:autoSpaceDN w:val="0"/>
              <w:adjustRightInd w:val="0"/>
              <w:ind w:right="140"/>
              <w:rPr>
                <w:rFonts w:ascii="Tahoma" w:hAnsi="Tahoma" w:cs="Tahoma"/>
                <w:b/>
              </w:rPr>
            </w:pPr>
          </w:p>
          <w:p w14:paraId="3B86B573" w14:textId="77777777" w:rsidR="007045EF" w:rsidRPr="007045EF" w:rsidRDefault="007045EF" w:rsidP="00301C4B">
            <w:pPr>
              <w:widowControl w:val="0"/>
              <w:autoSpaceDE w:val="0"/>
              <w:autoSpaceDN w:val="0"/>
              <w:adjustRightInd w:val="0"/>
              <w:ind w:right="140"/>
              <w:rPr>
                <w:rFonts w:ascii="Tahoma" w:hAnsi="Tahoma" w:cs="Tahoma"/>
              </w:rPr>
            </w:pPr>
            <w:r w:rsidRPr="007045EF">
              <w:rPr>
                <w:rFonts w:ascii="Tahoma" w:hAnsi="Tahoma" w:cs="Tahoma"/>
              </w:rPr>
              <w:t>Общество с ограниченной ответственностью «</w:t>
            </w:r>
            <w:proofErr w:type="spellStart"/>
            <w:r w:rsidRPr="007045EF">
              <w:rPr>
                <w:rFonts w:ascii="Tahoma" w:hAnsi="Tahoma" w:cs="Tahoma"/>
              </w:rPr>
              <w:t>Востокгеология</w:t>
            </w:r>
            <w:proofErr w:type="spellEnd"/>
            <w:r w:rsidRPr="007045EF">
              <w:rPr>
                <w:rFonts w:ascii="Tahoma" w:hAnsi="Tahoma" w:cs="Tahoma"/>
              </w:rPr>
              <w:t>» (ООО «</w:t>
            </w:r>
            <w:proofErr w:type="spellStart"/>
            <w:r w:rsidRPr="007045EF">
              <w:rPr>
                <w:rFonts w:ascii="Tahoma" w:hAnsi="Tahoma" w:cs="Tahoma"/>
              </w:rPr>
              <w:t>Востокгеология</w:t>
            </w:r>
            <w:proofErr w:type="spellEnd"/>
            <w:r w:rsidRPr="007045EF">
              <w:rPr>
                <w:rFonts w:ascii="Tahoma" w:hAnsi="Tahoma" w:cs="Tahoma"/>
              </w:rPr>
              <w:t>»)</w:t>
            </w:r>
          </w:p>
          <w:p w14:paraId="39EBDF62" w14:textId="77777777" w:rsidR="007045EF" w:rsidRPr="007045EF" w:rsidRDefault="007045EF" w:rsidP="00301C4B">
            <w:pPr>
              <w:widowControl w:val="0"/>
              <w:autoSpaceDE w:val="0"/>
              <w:autoSpaceDN w:val="0"/>
              <w:adjustRightInd w:val="0"/>
              <w:ind w:right="140"/>
              <w:rPr>
                <w:rFonts w:ascii="Tahoma" w:hAnsi="Tahoma" w:cs="Tahoma"/>
                <w:i/>
              </w:rPr>
            </w:pPr>
            <w:r w:rsidRPr="007045EF">
              <w:rPr>
                <w:rFonts w:ascii="Tahoma" w:hAnsi="Tahoma" w:cs="Tahoma"/>
              </w:rPr>
              <w:t xml:space="preserve">в лице генерального директора </w:t>
            </w:r>
            <w:proofErr w:type="spellStart"/>
            <w:r w:rsidRPr="007045EF">
              <w:rPr>
                <w:rFonts w:ascii="Tahoma" w:hAnsi="Tahoma" w:cs="Tahoma"/>
              </w:rPr>
              <w:t>Костенникова</w:t>
            </w:r>
            <w:proofErr w:type="spellEnd"/>
            <w:r w:rsidRPr="007045EF">
              <w:rPr>
                <w:rFonts w:ascii="Tahoma" w:hAnsi="Tahoma" w:cs="Tahoma"/>
              </w:rPr>
              <w:t xml:space="preserve"> Никиты Вадимовича,</w:t>
            </w:r>
          </w:p>
          <w:p w14:paraId="28E58DF1" w14:textId="77777777" w:rsidR="007045EF" w:rsidRPr="007045EF" w:rsidRDefault="007045EF" w:rsidP="00301C4B">
            <w:pPr>
              <w:widowControl w:val="0"/>
              <w:rPr>
                <w:rFonts w:ascii="Tahoma" w:hAnsi="Tahoma" w:cs="Tahoma"/>
              </w:rPr>
            </w:pPr>
            <w:r w:rsidRPr="007045EF">
              <w:rPr>
                <w:rFonts w:ascii="Tahoma" w:hAnsi="Tahoma" w:cs="Tahoma"/>
              </w:rPr>
              <w:t>действующего на основании Устава,</w:t>
            </w:r>
          </w:p>
        </w:tc>
      </w:tr>
      <w:tr w:rsidR="007045EF" w:rsidRPr="007045EF" w14:paraId="39D51423" w14:textId="77777777" w:rsidTr="00301C4B">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058E846A" w14:textId="77777777" w:rsidR="007045EF" w:rsidRPr="007045EF" w:rsidRDefault="007045EF" w:rsidP="00301C4B">
            <w:pPr>
              <w:pStyle w:val="SL0CommentSimplawyer"/>
              <w:rPr>
                <w:sz w:val="22"/>
                <w:szCs w:val="22"/>
              </w:rPr>
            </w:pPr>
          </w:p>
          <w:p w14:paraId="477A85DD" w14:textId="77777777" w:rsidR="007045EF" w:rsidRPr="007045EF" w:rsidRDefault="007045EF" w:rsidP="00301C4B">
            <w:pPr>
              <w:pStyle w:val="SL0CommentSimplawyer"/>
              <w:rPr>
                <w:sz w:val="22"/>
                <w:szCs w:val="22"/>
              </w:rPr>
            </w:pPr>
            <w:r w:rsidRPr="007045EF">
              <w:rPr>
                <w:sz w:val="22"/>
                <w:szCs w:val="22"/>
              </w:rPr>
              <w:t>Подпись и печать</w:t>
            </w:r>
          </w:p>
        </w:tc>
        <w:tc>
          <w:tcPr>
            <w:tcW w:w="709" w:type="dxa"/>
            <w:gridSpan w:val="2"/>
            <w:tcMar>
              <w:left w:w="0" w:type="dxa"/>
            </w:tcMar>
          </w:tcPr>
          <w:p w14:paraId="426E4155" w14:textId="77777777" w:rsidR="007045EF" w:rsidRPr="007045EF" w:rsidRDefault="007045EF" w:rsidP="00301C4B">
            <w:pPr>
              <w:pStyle w:val="SL0CommentSimplawyer"/>
              <w:rPr>
                <w:sz w:val="22"/>
                <w:szCs w:val="22"/>
              </w:rPr>
            </w:pPr>
          </w:p>
        </w:tc>
        <w:tc>
          <w:tcPr>
            <w:tcW w:w="4665" w:type="dxa"/>
            <w:tcBorders>
              <w:bottom w:val="dotted" w:sz="4" w:space="0" w:color="A6A6A6" w:themeColor="background1" w:themeShade="A6"/>
            </w:tcBorders>
            <w:tcMar>
              <w:left w:w="0" w:type="dxa"/>
            </w:tcMar>
          </w:tcPr>
          <w:p w14:paraId="1ACD2FC0" w14:textId="77777777" w:rsidR="007045EF" w:rsidRPr="007045EF" w:rsidRDefault="007045EF" w:rsidP="00301C4B">
            <w:pPr>
              <w:pStyle w:val="SL0CommentSimplawyer"/>
              <w:rPr>
                <w:sz w:val="22"/>
                <w:szCs w:val="22"/>
              </w:rPr>
            </w:pPr>
          </w:p>
          <w:p w14:paraId="4CAD925F" w14:textId="77777777" w:rsidR="007045EF" w:rsidRPr="007045EF" w:rsidRDefault="007045EF" w:rsidP="00301C4B">
            <w:pPr>
              <w:pStyle w:val="SL0CommentSimplawyer"/>
              <w:rPr>
                <w:sz w:val="22"/>
                <w:szCs w:val="22"/>
              </w:rPr>
            </w:pPr>
            <w:r w:rsidRPr="007045EF">
              <w:rPr>
                <w:sz w:val="22"/>
                <w:szCs w:val="22"/>
              </w:rPr>
              <w:t>Подпись и печать</w:t>
            </w:r>
          </w:p>
        </w:tc>
      </w:tr>
      <w:tr w:rsidR="007045EF" w:rsidRPr="007045EF" w14:paraId="2477F7DC" w14:textId="77777777" w:rsidTr="00301C4B">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E726373" w14:textId="77777777" w:rsidR="007045EF" w:rsidRPr="007045EF" w:rsidRDefault="007045EF" w:rsidP="00301C4B">
            <w:pPr>
              <w:pStyle w:val="affb"/>
              <w:rPr>
                <w:rFonts w:ascii="Tahoma" w:hAnsi="Tahoma" w:cs="Tahoma"/>
                <w:szCs w:val="22"/>
              </w:rPr>
            </w:pPr>
          </w:p>
          <w:p w14:paraId="455DF95C" w14:textId="77777777" w:rsidR="007045EF" w:rsidRPr="007045EF" w:rsidRDefault="007045EF" w:rsidP="00301C4B">
            <w:pPr>
              <w:pStyle w:val="affb"/>
              <w:rPr>
                <w:rFonts w:ascii="Tahoma" w:hAnsi="Tahoma" w:cs="Tahoma"/>
                <w:szCs w:val="22"/>
              </w:rPr>
            </w:pPr>
          </w:p>
        </w:tc>
        <w:tc>
          <w:tcPr>
            <w:tcW w:w="709" w:type="dxa"/>
            <w:gridSpan w:val="2"/>
            <w:tcBorders>
              <w:left w:val="dotted" w:sz="4" w:space="0" w:color="A6A6A6" w:themeColor="background1" w:themeShade="A6"/>
              <w:right w:val="dotted" w:sz="4" w:space="0" w:color="A6A6A6" w:themeColor="background1" w:themeShade="A6"/>
            </w:tcBorders>
          </w:tcPr>
          <w:p w14:paraId="41341C4F" w14:textId="77777777" w:rsidR="007045EF" w:rsidRPr="007045EF" w:rsidRDefault="007045EF" w:rsidP="00301C4B">
            <w:pPr>
              <w:pStyle w:val="affb"/>
              <w:rPr>
                <w:rFonts w:ascii="Tahoma" w:hAnsi="Tahoma" w:cs="Tahoma"/>
                <w:szCs w:val="22"/>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72ECD08" w14:textId="77777777" w:rsidR="007045EF" w:rsidRPr="007045EF" w:rsidRDefault="007045EF" w:rsidP="00301C4B">
            <w:pPr>
              <w:pStyle w:val="affb"/>
              <w:rPr>
                <w:rFonts w:ascii="Tahoma" w:hAnsi="Tahoma" w:cs="Tahoma"/>
                <w:szCs w:val="22"/>
              </w:rPr>
            </w:pPr>
          </w:p>
          <w:p w14:paraId="297C6694" w14:textId="77777777" w:rsidR="007045EF" w:rsidRPr="007045EF" w:rsidRDefault="007045EF" w:rsidP="00301C4B">
            <w:pPr>
              <w:pStyle w:val="affb"/>
              <w:rPr>
                <w:rFonts w:ascii="Tahoma" w:hAnsi="Tahoma" w:cs="Tahoma"/>
                <w:szCs w:val="22"/>
              </w:rPr>
            </w:pPr>
          </w:p>
        </w:tc>
      </w:tr>
    </w:tbl>
    <w:p w14:paraId="296C8053" w14:textId="77777777" w:rsidR="007045EF" w:rsidRPr="007045EF" w:rsidRDefault="007045EF" w:rsidP="007045EF">
      <w:pPr>
        <w:spacing w:after="160" w:line="240" w:lineRule="auto"/>
        <w:rPr>
          <w:rFonts w:ascii="Tahoma" w:eastAsiaTheme="minorHAnsi" w:hAnsi="Tahoma" w:cs="Tahoma"/>
        </w:rPr>
      </w:pPr>
    </w:p>
    <w:p w14:paraId="4283BBFB" w14:textId="77777777" w:rsidR="007045EF" w:rsidRPr="007045EF" w:rsidRDefault="007045EF" w:rsidP="007045EF">
      <w:pPr>
        <w:spacing w:after="160" w:line="240" w:lineRule="auto"/>
        <w:jc w:val="center"/>
        <w:rPr>
          <w:rFonts w:ascii="Tahoma" w:eastAsiaTheme="minorHAnsi" w:hAnsi="Tahoma" w:cs="Tahoma"/>
          <w:b/>
        </w:rPr>
      </w:pPr>
      <w:r w:rsidRPr="007045EF">
        <w:rPr>
          <w:rFonts w:ascii="Tahoma" w:eastAsiaTheme="minorHAnsi" w:hAnsi="Tahoma" w:cs="Tahoma"/>
          <w:b/>
        </w:rPr>
        <w:t>СПИСОК</w:t>
      </w:r>
    </w:p>
    <w:p w14:paraId="52CF5F21" w14:textId="77777777" w:rsidR="007045EF" w:rsidRPr="007045EF" w:rsidRDefault="007045EF" w:rsidP="007045EF">
      <w:pPr>
        <w:spacing w:after="160" w:line="240" w:lineRule="auto"/>
        <w:jc w:val="center"/>
        <w:rPr>
          <w:rFonts w:ascii="Tahoma" w:eastAsiaTheme="minorHAnsi" w:hAnsi="Tahoma" w:cs="Tahoma"/>
        </w:rPr>
      </w:pPr>
      <w:r w:rsidRPr="007045EF">
        <w:rPr>
          <w:rFonts w:ascii="Tahoma" w:eastAsiaTheme="minorHAnsi" w:hAnsi="Tahoma" w:cs="Tahoma"/>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002"/>
        <w:gridCol w:w="1850"/>
        <w:gridCol w:w="1632"/>
        <w:gridCol w:w="1655"/>
        <w:gridCol w:w="1960"/>
      </w:tblGrid>
      <w:tr w:rsidR="007045EF" w:rsidRPr="007045EF" w14:paraId="2B6E1858" w14:textId="77777777" w:rsidTr="00301C4B">
        <w:tc>
          <w:tcPr>
            <w:tcW w:w="541" w:type="dxa"/>
            <w:vAlign w:val="center"/>
          </w:tcPr>
          <w:p w14:paraId="788151BF" w14:textId="77777777" w:rsidR="007045EF" w:rsidRPr="007045EF" w:rsidRDefault="007045EF" w:rsidP="00301C4B">
            <w:pPr>
              <w:spacing w:after="160" w:line="240" w:lineRule="auto"/>
              <w:rPr>
                <w:rFonts w:ascii="Tahoma" w:eastAsiaTheme="minorHAnsi" w:hAnsi="Tahoma" w:cs="Tahoma"/>
                <w:bCs/>
              </w:rPr>
            </w:pPr>
            <w:r w:rsidRPr="007045EF">
              <w:rPr>
                <w:rFonts w:ascii="Tahoma" w:eastAsiaTheme="minorHAnsi" w:hAnsi="Tahoma" w:cs="Tahoma"/>
                <w:bCs/>
              </w:rPr>
              <w:t>№ п/п</w:t>
            </w:r>
          </w:p>
        </w:tc>
        <w:tc>
          <w:tcPr>
            <w:tcW w:w="2005" w:type="dxa"/>
            <w:vAlign w:val="center"/>
          </w:tcPr>
          <w:p w14:paraId="142A07A6" w14:textId="77777777" w:rsidR="007045EF" w:rsidRPr="007045EF" w:rsidRDefault="007045EF" w:rsidP="00301C4B">
            <w:pPr>
              <w:spacing w:after="160" w:line="240" w:lineRule="auto"/>
              <w:rPr>
                <w:rFonts w:ascii="Tahoma" w:eastAsiaTheme="minorHAnsi" w:hAnsi="Tahoma" w:cs="Tahoma"/>
                <w:bCs/>
              </w:rPr>
            </w:pPr>
            <w:r w:rsidRPr="007045EF">
              <w:rPr>
                <w:rFonts w:ascii="Tahoma" w:eastAsiaTheme="minorHAnsi" w:hAnsi="Tahoma" w:cs="Tahoma"/>
              </w:rPr>
              <w:t>Фамилия, имя, отчество</w:t>
            </w:r>
          </w:p>
        </w:tc>
        <w:tc>
          <w:tcPr>
            <w:tcW w:w="1851" w:type="dxa"/>
            <w:vAlign w:val="center"/>
          </w:tcPr>
          <w:p w14:paraId="2B741724" w14:textId="77777777" w:rsidR="007045EF" w:rsidRPr="007045EF" w:rsidRDefault="007045EF" w:rsidP="00301C4B">
            <w:pPr>
              <w:spacing w:after="160" w:line="240" w:lineRule="auto"/>
              <w:rPr>
                <w:rFonts w:ascii="Tahoma" w:eastAsiaTheme="minorHAnsi" w:hAnsi="Tahoma" w:cs="Tahoma"/>
                <w:b/>
              </w:rPr>
            </w:pPr>
            <w:r w:rsidRPr="007045EF">
              <w:rPr>
                <w:rFonts w:ascii="Tahoma" w:eastAsiaTheme="minorHAnsi" w:hAnsi="Tahoma" w:cs="Tahoma"/>
              </w:rPr>
              <w:t>Должность</w:t>
            </w:r>
          </w:p>
        </w:tc>
        <w:tc>
          <w:tcPr>
            <w:tcW w:w="1633" w:type="dxa"/>
            <w:vAlign w:val="center"/>
          </w:tcPr>
          <w:p w14:paraId="1FA87D86" w14:textId="77777777" w:rsidR="007045EF" w:rsidRPr="007045EF" w:rsidRDefault="007045EF" w:rsidP="00301C4B">
            <w:pPr>
              <w:spacing w:after="160" w:line="240" w:lineRule="auto"/>
              <w:rPr>
                <w:rFonts w:ascii="Tahoma" w:eastAsiaTheme="minorHAnsi" w:hAnsi="Tahoma" w:cs="Tahoma"/>
                <w:bCs/>
              </w:rPr>
            </w:pPr>
            <w:r w:rsidRPr="007045EF">
              <w:rPr>
                <w:rFonts w:ascii="Tahoma" w:eastAsiaTheme="minorHAnsi" w:hAnsi="Tahoma" w:cs="Tahoma"/>
              </w:rPr>
              <w:t>Образец подписи</w:t>
            </w:r>
          </w:p>
        </w:tc>
        <w:tc>
          <w:tcPr>
            <w:tcW w:w="1656" w:type="dxa"/>
          </w:tcPr>
          <w:p w14:paraId="1DE42F0F"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Контактный телефон</w:t>
            </w:r>
          </w:p>
        </w:tc>
        <w:tc>
          <w:tcPr>
            <w:tcW w:w="1962" w:type="dxa"/>
            <w:vAlign w:val="center"/>
          </w:tcPr>
          <w:p w14:paraId="55EE20D3" w14:textId="77777777" w:rsidR="007045EF" w:rsidRPr="007045EF" w:rsidRDefault="007045EF" w:rsidP="00301C4B">
            <w:pPr>
              <w:spacing w:after="160" w:line="240" w:lineRule="auto"/>
              <w:rPr>
                <w:rFonts w:ascii="Tahoma" w:eastAsiaTheme="minorHAnsi" w:hAnsi="Tahoma" w:cs="Tahoma"/>
                <w:b/>
              </w:rPr>
            </w:pPr>
            <w:r w:rsidRPr="007045EF">
              <w:rPr>
                <w:rFonts w:ascii="Tahoma" w:eastAsiaTheme="minorHAnsi" w:hAnsi="Tahoma" w:cs="Tahoma"/>
              </w:rPr>
              <w:t xml:space="preserve">Образец штампа </w:t>
            </w:r>
          </w:p>
        </w:tc>
      </w:tr>
      <w:tr w:rsidR="007045EF" w:rsidRPr="007045EF" w14:paraId="3A67B7F9" w14:textId="77777777" w:rsidTr="00301C4B">
        <w:tc>
          <w:tcPr>
            <w:tcW w:w="541" w:type="dxa"/>
          </w:tcPr>
          <w:p w14:paraId="39A8ABB4"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1.</w:t>
            </w:r>
          </w:p>
        </w:tc>
        <w:tc>
          <w:tcPr>
            <w:tcW w:w="2005" w:type="dxa"/>
          </w:tcPr>
          <w:p w14:paraId="16CFFA06" w14:textId="77777777" w:rsidR="007045EF" w:rsidRPr="007045EF" w:rsidRDefault="007045EF" w:rsidP="00301C4B">
            <w:pPr>
              <w:spacing w:after="160" w:line="240" w:lineRule="auto"/>
              <w:rPr>
                <w:rFonts w:ascii="Tahoma" w:eastAsiaTheme="minorHAnsi" w:hAnsi="Tahoma" w:cs="Tahoma"/>
              </w:rPr>
            </w:pPr>
          </w:p>
        </w:tc>
        <w:tc>
          <w:tcPr>
            <w:tcW w:w="1851" w:type="dxa"/>
          </w:tcPr>
          <w:p w14:paraId="43B785A8" w14:textId="77777777" w:rsidR="007045EF" w:rsidRPr="007045EF" w:rsidRDefault="007045EF" w:rsidP="00301C4B">
            <w:pPr>
              <w:spacing w:after="160" w:line="240" w:lineRule="auto"/>
              <w:rPr>
                <w:rFonts w:ascii="Tahoma" w:eastAsiaTheme="minorHAnsi" w:hAnsi="Tahoma" w:cs="Tahoma"/>
              </w:rPr>
            </w:pPr>
          </w:p>
        </w:tc>
        <w:tc>
          <w:tcPr>
            <w:tcW w:w="1633" w:type="dxa"/>
          </w:tcPr>
          <w:p w14:paraId="728F50D3" w14:textId="77777777" w:rsidR="007045EF" w:rsidRPr="007045EF" w:rsidRDefault="007045EF" w:rsidP="00301C4B">
            <w:pPr>
              <w:spacing w:after="160" w:line="240" w:lineRule="auto"/>
              <w:rPr>
                <w:rFonts w:ascii="Tahoma" w:eastAsiaTheme="minorHAnsi" w:hAnsi="Tahoma" w:cs="Tahoma"/>
              </w:rPr>
            </w:pPr>
          </w:p>
        </w:tc>
        <w:tc>
          <w:tcPr>
            <w:tcW w:w="1656" w:type="dxa"/>
          </w:tcPr>
          <w:p w14:paraId="7F1CA3D6" w14:textId="77777777" w:rsidR="007045EF" w:rsidRPr="007045EF" w:rsidRDefault="007045EF" w:rsidP="00301C4B">
            <w:pPr>
              <w:spacing w:after="160" w:line="240" w:lineRule="auto"/>
              <w:rPr>
                <w:rFonts w:ascii="Tahoma" w:eastAsiaTheme="minorHAnsi" w:hAnsi="Tahoma" w:cs="Tahoma"/>
              </w:rPr>
            </w:pPr>
          </w:p>
        </w:tc>
        <w:tc>
          <w:tcPr>
            <w:tcW w:w="1962" w:type="dxa"/>
          </w:tcPr>
          <w:p w14:paraId="08C64C3F" w14:textId="77777777" w:rsidR="007045EF" w:rsidRPr="007045EF" w:rsidRDefault="007045EF" w:rsidP="00301C4B">
            <w:pPr>
              <w:spacing w:after="160" w:line="240" w:lineRule="auto"/>
              <w:rPr>
                <w:rFonts w:ascii="Tahoma" w:eastAsiaTheme="minorHAnsi" w:hAnsi="Tahoma" w:cs="Tahoma"/>
              </w:rPr>
            </w:pPr>
          </w:p>
        </w:tc>
      </w:tr>
      <w:tr w:rsidR="007045EF" w:rsidRPr="007045EF" w14:paraId="53BA6A89" w14:textId="77777777" w:rsidTr="00301C4B">
        <w:tc>
          <w:tcPr>
            <w:tcW w:w="541" w:type="dxa"/>
          </w:tcPr>
          <w:p w14:paraId="38098FF1"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2.</w:t>
            </w:r>
          </w:p>
        </w:tc>
        <w:tc>
          <w:tcPr>
            <w:tcW w:w="2005" w:type="dxa"/>
          </w:tcPr>
          <w:p w14:paraId="61E3EB23" w14:textId="77777777" w:rsidR="007045EF" w:rsidRPr="007045EF" w:rsidRDefault="007045EF" w:rsidP="00301C4B">
            <w:pPr>
              <w:spacing w:after="160" w:line="240" w:lineRule="auto"/>
              <w:rPr>
                <w:rFonts w:ascii="Tahoma" w:eastAsiaTheme="minorHAnsi" w:hAnsi="Tahoma" w:cs="Tahoma"/>
              </w:rPr>
            </w:pPr>
          </w:p>
        </w:tc>
        <w:tc>
          <w:tcPr>
            <w:tcW w:w="1851" w:type="dxa"/>
          </w:tcPr>
          <w:p w14:paraId="7FC08EB4" w14:textId="77777777" w:rsidR="007045EF" w:rsidRPr="007045EF" w:rsidRDefault="007045EF" w:rsidP="00301C4B">
            <w:pPr>
              <w:spacing w:after="160" w:line="240" w:lineRule="auto"/>
              <w:rPr>
                <w:rFonts w:ascii="Tahoma" w:eastAsiaTheme="minorHAnsi" w:hAnsi="Tahoma" w:cs="Tahoma"/>
              </w:rPr>
            </w:pPr>
          </w:p>
        </w:tc>
        <w:tc>
          <w:tcPr>
            <w:tcW w:w="1633" w:type="dxa"/>
          </w:tcPr>
          <w:p w14:paraId="192F8C4C" w14:textId="77777777" w:rsidR="007045EF" w:rsidRPr="007045EF" w:rsidRDefault="007045EF" w:rsidP="00301C4B">
            <w:pPr>
              <w:spacing w:after="160" w:line="240" w:lineRule="auto"/>
              <w:rPr>
                <w:rFonts w:ascii="Tahoma" w:eastAsiaTheme="minorHAnsi" w:hAnsi="Tahoma" w:cs="Tahoma"/>
              </w:rPr>
            </w:pPr>
          </w:p>
        </w:tc>
        <w:tc>
          <w:tcPr>
            <w:tcW w:w="1656" w:type="dxa"/>
          </w:tcPr>
          <w:p w14:paraId="502611A8" w14:textId="77777777" w:rsidR="007045EF" w:rsidRPr="007045EF" w:rsidRDefault="007045EF" w:rsidP="00301C4B">
            <w:pPr>
              <w:spacing w:after="160" w:line="240" w:lineRule="auto"/>
              <w:rPr>
                <w:rFonts w:ascii="Tahoma" w:eastAsiaTheme="minorHAnsi" w:hAnsi="Tahoma" w:cs="Tahoma"/>
              </w:rPr>
            </w:pPr>
          </w:p>
        </w:tc>
        <w:tc>
          <w:tcPr>
            <w:tcW w:w="1962" w:type="dxa"/>
          </w:tcPr>
          <w:p w14:paraId="5F802FE6" w14:textId="77777777" w:rsidR="007045EF" w:rsidRPr="007045EF" w:rsidRDefault="007045EF" w:rsidP="00301C4B">
            <w:pPr>
              <w:spacing w:after="160" w:line="240" w:lineRule="auto"/>
              <w:rPr>
                <w:rFonts w:ascii="Tahoma" w:eastAsiaTheme="minorHAnsi" w:hAnsi="Tahoma" w:cs="Tahoma"/>
              </w:rPr>
            </w:pPr>
          </w:p>
        </w:tc>
      </w:tr>
      <w:tr w:rsidR="007045EF" w:rsidRPr="007045EF" w14:paraId="27BAF863" w14:textId="77777777" w:rsidTr="00301C4B">
        <w:tc>
          <w:tcPr>
            <w:tcW w:w="541" w:type="dxa"/>
          </w:tcPr>
          <w:p w14:paraId="3195FDC2"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3.</w:t>
            </w:r>
          </w:p>
        </w:tc>
        <w:tc>
          <w:tcPr>
            <w:tcW w:w="2005" w:type="dxa"/>
          </w:tcPr>
          <w:p w14:paraId="6234DC35" w14:textId="77777777" w:rsidR="007045EF" w:rsidRPr="007045EF" w:rsidRDefault="007045EF" w:rsidP="00301C4B">
            <w:pPr>
              <w:spacing w:after="160" w:line="240" w:lineRule="auto"/>
              <w:rPr>
                <w:rFonts w:ascii="Tahoma" w:eastAsiaTheme="minorHAnsi" w:hAnsi="Tahoma" w:cs="Tahoma"/>
              </w:rPr>
            </w:pPr>
          </w:p>
        </w:tc>
        <w:tc>
          <w:tcPr>
            <w:tcW w:w="1851" w:type="dxa"/>
          </w:tcPr>
          <w:p w14:paraId="20F0CA34" w14:textId="77777777" w:rsidR="007045EF" w:rsidRPr="007045EF" w:rsidRDefault="007045EF" w:rsidP="00301C4B">
            <w:pPr>
              <w:spacing w:after="160" w:line="240" w:lineRule="auto"/>
              <w:rPr>
                <w:rFonts w:ascii="Tahoma" w:eastAsiaTheme="minorHAnsi" w:hAnsi="Tahoma" w:cs="Tahoma"/>
              </w:rPr>
            </w:pPr>
          </w:p>
        </w:tc>
        <w:tc>
          <w:tcPr>
            <w:tcW w:w="1633" w:type="dxa"/>
          </w:tcPr>
          <w:p w14:paraId="5089E469" w14:textId="77777777" w:rsidR="007045EF" w:rsidRPr="007045EF" w:rsidRDefault="007045EF" w:rsidP="00301C4B">
            <w:pPr>
              <w:spacing w:after="160" w:line="240" w:lineRule="auto"/>
              <w:rPr>
                <w:rFonts w:ascii="Tahoma" w:eastAsiaTheme="minorHAnsi" w:hAnsi="Tahoma" w:cs="Tahoma"/>
              </w:rPr>
            </w:pPr>
          </w:p>
        </w:tc>
        <w:tc>
          <w:tcPr>
            <w:tcW w:w="1656" w:type="dxa"/>
          </w:tcPr>
          <w:p w14:paraId="550C80D6" w14:textId="77777777" w:rsidR="007045EF" w:rsidRPr="007045EF" w:rsidRDefault="007045EF" w:rsidP="00301C4B">
            <w:pPr>
              <w:spacing w:after="160" w:line="240" w:lineRule="auto"/>
              <w:rPr>
                <w:rFonts w:ascii="Tahoma" w:eastAsiaTheme="minorHAnsi" w:hAnsi="Tahoma" w:cs="Tahoma"/>
              </w:rPr>
            </w:pPr>
          </w:p>
        </w:tc>
        <w:tc>
          <w:tcPr>
            <w:tcW w:w="1962" w:type="dxa"/>
          </w:tcPr>
          <w:p w14:paraId="5BB772C6" w14:textId="77777777" w:rsidR="007045EF" w:rsidRPr="007045EF" w:rsidRDefault="007045EF" w:rsidP="00301C4B">
            <w:pPr>
              <w:spacing w:after="160" w:line="240" w:lineRule="auto"/>
              <w:rPr>
                <w:rFonts w:ascii="Tahoma" w:eastAsiaTheme="minorHAnsi" w:hAnsi="Tahoma" w:cs="Tahoma"/>
              </w:rPr>
            </w:pPr>
          </w:p>
        </w:tc>
      </w:tr>
      <w:tr w:rsidR="007045EF" w:rsidRPr="007045EF" w14:paraId="505B25A7" w14:textId="77777777" w:rsidTr="00301C4B">
        <w:tc>
          <w:tcPr>
            <w:tcW w:w="541" w:type="dxa"/>
          </w:tcPr>
          <w:p w14:paraId="4AD7BB5E"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4.</w:t>
            </w:r>
          </w:p>
        </w:tc>
        <w:tc>
          <w:tcPr>
            <w:tcW w:w="2005" w:type="dxa"/>
          </w:tcPr>
          <w:p w14:paraId="513BD0FA" w14:textId="77777777" w:rsidR="007045EF" w:rsidRPr="007045EF" w:rsidRDefault="007045EF" w:rsidP="00301C4B">
            <w:pPr>
              <w:spacing w:after="160" w:line="240" w:lineRule="auto"/>
              <w:rPr>
                <w:rFonts w:ascii="Tahoma" w:eastAsiaTheme="minorHAnsi" w:hAnsi="Tahoma" w:cs="Tahoma"/>
              </w:rPr>
            </w:pPr>
          </w:p>
        </w:tc>
        <w:tc>
          <w:tcPr>
            <w:tcW w:w="1851" w:type="dxa"/>
          </w:tcPr>
          <w:p w14:paraId="7ECCD9C3" w14:textId="77777777" w:rsidR="007045EF" w:rsidRPr="007045EF" w:rsidRDefault="007045EF" w:rsidP="00301C4B">
            <w:pPr>
              <w:spacing w:after="160" w:line="240" w:lineRule="auto"/>
              <w:rPr>
                <w:rFonts w:ascii="Tahoma" w:eastAsiaTheme="minorHAnsi" w:hAnsi="Tahoma" w:cs="Tahoma"/>
              </w:rPr>
            </w:pPr>
          </w:p>
        </w:tc>
        <w:tc>
          <w:tcPr>
            <w:tcW w:w="1633" w:type="dxa"/>
          </w:tcPr>
          <w:p w14:paraId="13CB10F8" w14:textId="77777777" w:rsidR="007045EF" w:rsidRPr="007045EF" w:rsidRDefault="007045EF" w:rsidP="00301C4B">
            <w:pPr>
              <w:spacing w:after="160" w:line="240" w:lineRule="auto"/>
              <w:rPr>
                <w:rFonts w:ascii="Tahoma" w:eastAsiaTheme="minorHAnsi" w:hAnsi="Tahoma" w:cs="Tahoma"/>
              </w:rPr>
            </w:pPr>
          </w:p>
        </w:tc>
        <w:tc>
          <w:tcPr>
            <w:tcW w:w="1656" w:type="dxa"/>
          </w:tcPr>
          <w:p w14:paraId="7056A8C5" w14:textId="77777777" w:rsidR="007045EF" w:rsidRPr="007045EF" w:rsidRDefault="007045EF" w:rsidP="00301C4B">
            <w:pPr>
              <w:spacing w:after="160" w:line="240" w:lineRule="auto"/>
              <w:rPr>
                <w:rFonts w:ascii="Tahoma" w:eastAsiaTheme="minorHAnsi" w:hAnsi="Tahoma" w:cs="Tahoma"/>
              </w:rPr>
            </w:pPr>
          </w:p>
        </w:tc>
        <w:tc>
          <w:tcPr>
            <w:tcW w:w="1962" w:type="dxa"/>
          </w:tcPr>
          <w:p w14:paraId="479593FD" w14:textId="77777777" w:rsidR="007045EF" w:rsidRPr="007045EF" w:rsidRDefault="007045EF" w:rsidP="00301C4B">
            <w:pPr>
              <w:spacing w:after="160" w:line="240" w:lineRule="auto"/>
              <w:rPr>
                <w:rFonts w:ascii="Tahoma" w:eastAsiaTheme="minorHAnsi" w:hAnsi="Tahoma" w:cs="Tahoma"/>
              </w:rPr>
            </w:pPr>
          </w:p>
        </w:tc>
      </w:tr>
      <w:tr w:rsidR="007045EF" w:rsidRPr="007045EF" w14:paraId="31B86A47" w14:textId="77777777" w:rsidTr="00301C4B">
        <w:tc>
          <w:tcPr>
            <w:tcW w:w="541" w:type="dxa"/>
          </w:tcPr>
          <w:p w14:paraId="53C06237"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5.</w:t>
            </w:r>
          </w:p>
        </w:tc>
        <w:tc>
          <w:tcPr>
            <w:tcW w:w="2005" w:type="dxa"/>
          </w:tcPr>
          <w:p w14:paraId="1684BD10" w14:textId="77777777" w:rsidR="007045EF" w:rsidRPr="007045EF" w:rsidRDefault="007045EF" w:rsidP="00301C4B">
            <w:pPr>
              <w:spacing w:after="160" w:line="240" w:lineRule="auto"/>
              <w:rPr>
                <w:rFonts w:ascii="Tahoma" w:eastAsiaTheme="minorHAnsi" w:hAnsi="Tahoma" w:cs="Tahoma"/>
                <w:bCs/>
              </w:rPr>
            </w:pPr>
          </w:p>
        </w:tc>
        <w:tc>
          <w:tcPr>
            <w:tcW w:w="1851" w:type="dxa"/>
          </w:tcPr>
          <w:p w14:paraId="7D55C38F" w14:textId="77777777" w:rsidR="007045EF" w:rsidRPr="007045EF" w:rsidRDefault="007045EF" w:rsidP="00301C4B">
            <w:pPr>
              <w:spacing w:after="160" w:line="240" w:lineRule="auto"/>
              <w:rPr>
                <w:rFonts w:ascii="Tahoma" w:eastAsiaTheme="minorHAnsi" w:hAnsi="Tahoma" w:cs="Tahoma"/>
              </w:rPr>
            </w:pPr>
          </w:p>
        </w:tc>
        <w:tc>
          <w:tcPr>
            <w:tcW w:w="1633" w:type="dxa"/>
          </w:tcPr>
          <w:p w14:paraId="5E3C405B" w14:textId="77777777" w:rsidR="007045EF" w:rsidRPr="007045EF" w:rsidRDefault="007045EF" w:rsidP="00301C4B">
            <w:pPr>
              <w:spacing w:after="160" w:line="240" w:lineRule="auto"/>
              <w:rPr>
                <w:rFonts w:ascii="Tahoma" w:eastAsiaTheme="minorHAnsi" w:hAnsi="Tahoma" w:cs="Tahoma"/>
              </w:rPr>
            </w:pPr>
          </w:p>
        </w:tc>
        <w:tc>
          <w:tcPr>
            <w:tcW w:w="1656" w:type="dxa"/>
          </w:tcPr>
          <w:p w14:paraId="487DC331" w14:textId="77777777" w:rsidR="007045EF" w:rsidRPr="007045EF" w:rsidRDefault="007045EF" w:rsidP="00301C4B">
            <w:pPr>
              <w:spacing w:after="160" w:line="240" w:lineRule="auto"/>
              <w:rPr>
                <w:rFonts w:ascii="Tahoma" w:eastAsiaTheme="minorHAnsi" w:hAnsi="Tahoma" w:cs="Tahoma"/>
              </w:rPr>
            </w:pPr>
          </w:p>
        </w:tc>
        <w:tc>
          <w:tcPr>
            <w:tcW w:w="1962" w:type="dxa"/>
          </w:tcPr>
          <w:p w14:paraId="1BB60A5E" w14:textId="77777777" w:rsidR="007045EF" w:rsidRPr="007045EF" w:rsidRDefault="007045EF" w:rsidP="00301C4B">
            <w:pPr>
              <w:spacing w:after="160" w:line="240" w:lineRule="auto"/>
              <w:rPr>
                <w:rFonts w:ascii="Tahoma" w:eastAsiaTheme="minorHAnsi" w:hAnsi="Tahoma" w:cs="Tahoma"/>
              </w:rPr>
            </w:pPr>
          </w:p>
        </w:tc>
      </w:tr>
      <w:tr w:rsidR="007045EF" w:rsidRPr="007045EF" w14:paraId="002D38EB" w14:textId="77777777" w:rsidTr="00301C4B">
        <w:tc>
          <w:tcPr>
            <w:tcW w:w="541" w:type="dxa"/>
          </w:tcPr>
          <w:p w14:paraId="0AD1ED21" w14:textId="77777777" w:rsidR="007045EF" w:rsidRPr="007045EF" w:rsidRDefault="007045EF" w:rsidP="00301C4B">
            <w:pPr>
              <w:spacing w:after="160" w:line="240" w:lineRule="auto"/>
              <w:rPr>
                <w:rFonts w:ascii="Tahoma" w:eastAsiaTheme="minorHAnsi" w:hAnsi="Tahoma" w:cs="Tahoma"/>
              </w:rPr>
            </w:pPr>
            <w:r w:rsidRPr="007045EF">
              <w:rPr>
                <w:rFonts w:ascii="Tahoma" w:eastAsiaTheme="minorHAnsi" w:hAnsi="Tahoma" w:cs="Tahoma"/>
              </w:rPr>
              <w:t>6.</w:t>
            </w:r>
          </w:p>
        </w:tc>
        <w:tc>
          <w:tcPr>
            <w:tcW w:w="2005" w:type="dxa"/>
          </w:tcPr>
          <w:p w14:paraId="3282BB78" w14:textId="77777777" w:rsidR="007045EF" w:rsidRPr="007045EF" w:rsidRDefault="007045EF" w:rsidP="00301C4B">
            <w:pPr>
              <w:spacing w:after="160" w:line="240" w:lineRule="auto"/>
              <w:rPr>
                <w:rFonts w:ascii="Tahoma" w:eastAsiaTheme="minorHAnsi" w:hAnsi="Tahoma" w:cs="Tahoma"/>
                <w:bCs/>
              </w:rPr>
            </w:pPr>
          </w:p>
        </w:tc>
        <w:tc>
          <w:tcPr>
            <w:tcW w:w="1851" w:type="dxa"/>
          </w:tcPr>
          <w:p w14:paraId="5C5EB213" w14:textId="77777777" w:rsidR="007045EF" w:rsidRPr="007045EF" w:rsidRDefault="007045EF" w:rsidP="00301C4B">
            <w:pPr>
              <w:spacing w:after="160" w:line="240" w:lineRule="auto"/>
              <w:rPr>
                <w:rFonts w:ascii="Tahoma" w:eastAsiaTheme="minorHAnsi" w:hAnsi="Tahoma" w:cs="Tahoma"/>
              </w:rPr>
            </w:pPr>
          </w:p>
        </w:tc>
        <w:tc>
          <w:tcPr>
            <w:tcW w:w="1633" w:type="dxa"/>
          </w:tcPr>
          <w:p w14:paraId="37E267AF" w14:textId="77777777" w:rsidR="007045EF" w:rsidRPr="007045EF" w:rsidRDefault="007045EF" w:rsidP="00301C4B">
            <w:pPr>
              <w:spacing w:after="160" w:line="240" w:lineRule="auto"/>
              <w:rPr>
                <w:rFonts w:ascii="Tahoma" w:eastAsiaTheme="minorHAnsi" w:hAnsi="Tahoma" w:cs="Tahoma"/>
              </w:rPr>
            </w:pPr>
          </w:p>
        </w:tc>
        <w:tc>
          <w:tcPr>
            <w:tcW w:w="1656" w:type="dxa"/>
          </w:tcPr>
          <w:p w14:paraId="03B063D1" w14:textId="77777777" w:rsidR="007045EF" w:rsidRPr="007045EF" w:rsidRDefault="007045EF" w:rsidP="00301C4B">
            <w:pPr>
              <w:spacing w:after="160" w:line="240" w:lineRule="auto"/>
              <w:rPr>
                <w:rFonts w:ascii="Tahoma" w:eastAsiaTheme="minorHAnsi" w:hAnsi="Tahoma" w:cs="Tahoma"/>
              </w:rPr>
            </w:pPr>
          </w:p>
        </w:tc>
        <w:tc>
          <w:tcPr>
            <w:tcW w:w="1962" w:type="dxa"/>
          </w:tcPr>
          <w:p w14:paraId="20F20818" w14:textId="77777777" w:rsidR="007045EF" w:rsidRPr="007045EF" w:rsidRDefault="007045EF" w:rsidP="00301C4B">
            <w:pPr>
              <w:spacing w:after="160" w:line="240" w:lineRule="auto"/>
              <w:rPr>
                <w:rFonts w:ascii="Tahoma" w:eastAsiaTheme="minorHAnsi" w:hAnsi="Tahoma" w:cs="Tahoma"/>
              </w:rPr>
            </w:pPr>
          </w:p>
        </w:tc>
      </w:tr>
    </w:tbl>
    <w:p w14:paraId="61ED4BB0" w14:textId="77777777" w:rsidR="007045EF" w:rsidRPr="007045EF" w:rsidRDefault="007045EF" w:rsidP="007045EF">
      <w:pPr>
        <w:spacing w:after="160" w:line="240" w:lineRule="auto"/>
        <w:rPr>
          <w:rFonts w:ascii="Tahoma" w:eastAsiaTheme="minorHAnsi" w:hAnsi="Tahoma" w:cs="Tahoma"/>
        </w:rPr>
      </w:pPr>
    </w:p>
    <w:p w14:paraId="677D813E" w14:textId="77777777" w:rsidR="007045EF" w:rsidRPr="007045EF" w:rsidRDefault="007045EF" w:rsidP="007045EF">
      <w:pPr>
        <w:spacing w:after="160" w:line="240" w:lineRule="auto"/>
        <w:jc w:val="both"/>
        <w:rPr>
          <w:rFonts w:ascii="Tahoma" w:eastAsiaTheme="minorHAnsi" w:hAnsi="Tahoma" w:cs="Tahoma"/>
        </w:rPr>
      </w:pPr>
      <w:r w:rsidRPr="007045EF">
        <w:rPr>
          <w:rFonts w:ascii="Tahoma" w:eastAsiaTheme="minorHAnsi" w:hAnsi="Tahoma" w:cs="Tahoma"/>
        </w:rPr>
        <w:t>Примечание: в случае изменения состава ответственных представителей Заказчика данный Список подлежит замене с официальным письменным уведомлением Исполнителя.</w:t>
      </w:r>
    </w:p>
    <w:p w14:paraId="54D41BBC" w14:textId="77777777" w:rsidR="007045EF" w:rsidRPr="007045EF" w:rsidRDefault="007045EF" w:rsidP="007045EF">
      <w:pPr>
        <w:spacing w:after="160" w:line="240" w:lineRule="auto"/>
        <w:rPr>
          <w:rFonts w:ascii="Tahoma" w:eastAsiaTheme="minorHAnsi" w:hAnsi="Tahoma" w:cs="Tahoma"/>
        </w:rPr>
      </w:pPr>
    </w:p>
    <w:p w14:paraId="6838F0EF" w14:textId="77777777" w:rsidR="007045EF" w:rsidRPr="007045EF" w:rsidRDefault="007045EF" w:rsidP="007045EF">
      <w:pPr>
        <w:spacing w:after="160" w:line="240" w:lineRule="auto"/>
        <w:rPr>
          <w:rFonts w:ascii="Tahoma" w:eastAsiaTheme="minorHAnsi" w:hAnsi="Tahoma" w:cs="Tahoma"/>
          <w:i/>
        </w:rPr>
      </w:pPr>
      <w:r w:rsidRPr="007045EF">
        <w:rPr>
          <w:rFonts w:ascii="Tahoma" w:eastAsiaTheme="minorHAnsi" w:hAnsi="Tahoma" w:cs="Tahoma"/>
          <w:i/>
        </w:rPr>
        <w:t>Образцы подписей и штампов заверяем:</w:t>
      </w:r>
    </w:p>
    <w:p w14:paraId="6B7FE168" w14:textId="77777777" w:rsidR="007045EF" w:rsidRPr="007045EF" w:rsidRDefault="007045EF" w:rsidP="007045EF">
      <w:pPr>
        <w:spacing w:after="160" w:line="240" w:lineRule="auto"/>
        <w:rPr>
          <w:rFonts w:ascii="Tahoma" w:eastAsiaTheme="minorHAnsi" w:hAnsi="Tahoma" w:cs="Tahoma"/>
          <w:i/>
        </w:rPr>
      </w:pPr>
    </w:p>
    <w:p w14:paraId="23F731CB" w14:textId="77777777" w:rsidR="007045EF" w:rsidRPr="007045EF" w:rsidRDefault="007045EF" w:rsidP="007045EF">
      <w:pPr>
        <w:spacing w:after="160" w:line="240" w:lineRule="auto"/>
        <w:rPr>
          <w:rFonts w:ascii="Tahoma" w:eastAsiaTheme="minorHAnsi" w:hAnsi="Tahoma" w:cs="Tahoma"/>
        </w:rPr>
      </w:pPr>
      <w:r w:rsidRPr="007045EF">
        <w:rPr>
          <w:rFonts w:ascii="Tahoma" w:eastAsiaTheme="minorHAnsi" w:hAnsi="Tahoma" w:cs="Tahoma"/>
        </w:rPr>
        <w:t>Руководитель подразделения</w:t>
      </w:r>
      <w:r w:rsidRPr="007045EF">
        <w:rPr>
          <w:rFonts w:ascii="Tahoma" w:eastAsiaTheme="minorHAnsi" w:hAnsi="Tahoma" w:cs="Tahoma"/>
        </w:rPr>
        <w:tab/>
        <w:t xml:space="preserve">                        ___________________ /__________ /</w:t>
      </w:r>
    </w:p>
    <w:p w14:paraId="5D3DF882" w14:textId="77777777" w:rsidR="007045EF" w:rsidRPr="007045EF" w:rsidRDefault="007045EF" w:rsidP="007045EF">
      <w:pPr>
        <w:rPr>
          <w:rFonts w:ascii="Tahoma" w:eastAsiaTheme="minorHAnsi" w:hAnsi="Tahoma" w:cs="Tahoma"/>
        </w:rPr>
      </w:pPr>
      <w:r w:rsidRPr="007045EF">
        <w:rPr>
          <w:rFonts w:ascii="Tahoma" w:eastAsiaTheme="minorHAnsi" w:hAnsi="Tahoma" w:cs="Tahoma"/>
        </w:rPr>
        <w:br w:type="page"/>
      </w:r>
    </w:p>
    <w:p w14:paraId="2D73832C" w14:textId="77777777" w:rsidR="007045EF" w:rsidRPr="007045EF" w:rsidRDefault="007045EF" w:rsidP="007045EF">
      <w:pPr>
        <w:widowControl w:val="0"/>
        <w:spacing w:after="0" w:line="240" w:lineRule="auto"/>
        <w:jc w:val="right"/>
        <w:rPr>
          <w:rFonts w:ascii="Tahoma" w:eastAsiaTheme="minorHAnsi" w:hAnsi="Tahoma" w:cs="Tahoma"/>
          <w:b/>
          <w:lang w:eastAsia="en-US"/>
        </w:rPr>
      </w:pPr>
      <w:r w:rsidRPr="007045EF">
        <w:rPr>
          <w:rFonts w:ascii="Tahoma" w:eastAsiaTheme="minorHAnsi" w:hAnsi="Tahoma" w:cs="Tahoma"/>
        </w:rPr>
        <w:lastRenderedPageBreak/>
        <w:t>Приложение № 4</w:t>
      </w:r>
    </w:p>
    <w:p w14:paraId="437BF0B2" w14:textId="77777777" w:rsidR="007045EF" w:rsidRPr="00534AFF" w:rsidRDefault="007045EF" w:rsidP="007045EF">
      <w:pPr>
        <w:widowControl w:val="0"/>
        <w:spacing w:after="0" w:line="240" w:lineRule="auto"/>
        <w:jc w:val="center"/>
        <w:rPr>
          <w:rFonts w:ascii="Tahoma" w:eastAsiaTheme="minorHAnsi" w:hAnsi="Tahoma" w:cs="Tahoma"/>
          <w:b/>
          <w:lang w:eastAsia="en-US"/>
        </w:rPr>
      </w:pPr>
    </w:p>
    <w:p w14:paraId="04CDC1F9" w14:textId="77777777" w:rsidR="007045EF" w:rsidRPr="00534AFF" w:rsidRDefault="007045EF" w:rsidP="007045EF">
      <w:pPr>
        <w:widowControl w:val="0"/>
        <w:spacing w:after="0" w:line="240" w:lineRule="auto"/>
        <w:jc w:val="center"/>
        <w:rPr>
          <w:rFonts w:ascii="Tahoma" w:eastAsiaTheme="minorHAnsi" w:hAnsi="Tahoma" w:cs="Tahoma"/>
          <w:b/>
          <w:lang w:eastAsia="en-US"/>
        </w:rPr>
      </w:pPr>
    </w:p>
    <w:p w14:paraId="649710BF" w14:textId="77777777" w:rsidR="007045EF" w:rsidRPr="00534AFF" w:rsidRDefault="007045EF" w:rsidP="007045EF">
      <w:pPr>
        <w:widowControl w:val="0"/>
        <w:spacing w:after="0" w:line="240" w:lineRule="auto"/>
        <w:jc w:val="center"/>
        <w:rPr>
          <w:rFonts w:ascii="Tahoma" w:eastAsiaTheme="minorHAnsi" w:hAnsi="Tahoma" w:cs="Tahoma"/>
          <w:b/>
          <w:lang w:eastAsia="en-US"/>
        </w:rPr>
      </w:pPr>
    </w:p>
    <w:p w14:paraId="126A5E6F" w14:textId="77777777" w:rsidR="007045EF" w:rsidRPr="00534AFF" w:rsidRDefault="007045EF" w:rsidP="007045EF">
      <w:pPr>
        <w:widowControl w:val="0"/>
        <w:spacing w:after="0" w:line="240" w:lineRule="auto"/>
        <w:jc w:val="center"/>
        <w:rPr>
          <w:rFonts w:ascii="Tahoma" w:eastAsiaTheme="minorHAnsi" w:hAnsi="Tahoma" w:cs="Tahoma"/>
          <w:b/>
          <w:lang w:eastAsia="en-US"/>
        </w:rPr>
      </w:pPr>
    </w:p>
    <w:p w14:paraId="15B58325" w14:textId="77777777" w:rsidR="007045EF" w:rsidRPr="00534AFF" w:rsidRDefault="007045EF" w:rsidP="007045EF">
      <w:pPr>
        <w:widowControl w:val="0"/>
        <w:spacing w:after="0" w:line="240" w:lineRule="auto"/>
        <w:jc w:val="center"/>
        <w:rPr>
          <w:rFonts w:ascii="Tahoma" w:eastAsiaTheme="minorHAnsi" w:hAnsi="Tahoma" w:cs="Tahoma"/>
          <w:b/>
          <w:lang w:eastAsia="en-US"/>
        </w:rPr>
      </w:pPr>
    </w:p>
    <w:p w14:paraId="6F74EC78" w14:textId="77777777" w:rsidR="007045EF" w:rsidRPr="00534AFF" w:rsidRDefault="007045EF" w:rsidP="007045EF">
      <w:pPr>
        <w:widowControl w:val="0"/>
        <w:spacing w:after="0" w:line="240" w:lineRule="auto"/>
        <w:jc w:val="center"/>
        <w:rPr>
          <w:rFonts w:ascii="Tahoma" w:eastAsiaTheme="minorHAnsi" w:hAnsi="Tahoma" w:cs="Tahoma"/>
          <w:b/>
          <w:lang w:eastAsia="en-US"/>
        </w:rPr>
      </w:pPr>
      <w:r w:rsidRPr="00534AFF">
        <w:rPr>
          <w:rFonts w:ascii="Tahoma" w:eastAsiaTheme="minorHAnsi" w:hAnsi="Tahoma" w:cs="Tahoma"/>
          <w:b/>
          <w:lang w:eastAsia="en-US"/>
        </w:rPr>
        <w:t>ТЕХНИЧЕСКОЕ ЗАДАНИЕ</w:t>
      </w:r>
    </w:p>
    <w:p w14:paraId="73A0A31D" w14:textId="77777777" w:rsidR="007045EF" w:rsidRPr="00534AFF" w:rsidRDefault="007045EF" w:rsidP="007045EF">
      <w:pPr>
        <w:widowControl w:val="0"/>
        <w:spacing w:after="0" w:line="240" w:lineRule="auto"/>
        <w:jc w:val="center"/>
        <w:rPr>
          <w:rFonts w:ascii="Tahoma" w:eastAsiaTheme="minorHAnsi" w:hAnsi="Tahoma" w:cs="Tahoma"/>
          <w:b/>
          <w:lang w:eastAsia="en-US"/>
        </w:rPr>
      </w:pPr>
    </w:p>
    <w:p w14:paraId="749E828C" w14:textId="77777777" w:rsidR="007045EF" w:rsidRPr="00534AFF" w:rsidRDefault="007045EF" w:rsidP="007045EF">
      <w:pPr>
        <w:spacing w:after="0" w:line="240" w:lineRule="auto"/>
        <w:jc w:val="center"/>
        <w:rPr>
          <w:rFonts w:ascii="Tahoma" w:eastAsiaTheme="minorHAnsi" w:hAnsi="Tahoma" w:cs="Tahoma"/>
          <w:lang w:eastAsia="en-US"/>
        </w:rPr>
      </w:pPr>
      <w:r w:rsidRPr="00534AFF">
        <w:rPr>
          <w:rFonts w:ascii="Tahoma" w:eastAsiaTheme="minorHAnsi" w:hAnsi="Tahoma" w:cs="Tahoma"/>
          <w:lang w:eastAsia="en-US"/>
        </w:rPr>
        <w:t>На оказание услуг перевозки работников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w:t>
      </w:r>
    </w:p>
    <w:p w14:paraId="00032E2C" w14:textId="77777777" w:rsidR="007045EF" w:rsidRPr="00534AFF" w:rsidRDefault="007045EF" w:rsidP="007045EF">
      <w:pPr>
        <w:spacing w:after="0" w:line="240" w:lineRule="auto"/>
        <w:jc w:val="center"/>
        <w:rPr>
          <w:rFonts w:ascii="Tahoma" w:eastAsiaTheme="minorHAnsi" w:hAnsi="Tahoma" w:cs="Tahoma"/>
          <w:lang w:eastAsia="en-US"/>
        </w:rPr>
      </w:pPr>
      <w:r w:rsidRPr="00534AFF">
        <w:rPr>
          <w:rFonts w:ascii="Tahoma" w:eastAsiaTheme="minorHAnsi" w:hAnsi="Tahoma" w:cs="Tahoma"/>
          <w:lang w:eastAsia="en-US"/>
        </w:rPr>
        <w:t>к месту работы и в обратном направлении к месту жительства на 2026 год</w:t>
      </w:r>
    </w:p>
    <w:p w14:paraId="150F0476"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7C2AD85D"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12BB69FA"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3ADD5331"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57CD618E"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7D246DDB"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799772A0"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2155EEF"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8E7C593"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7E936E91"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7905AC87"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69B8C0FC"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6FD06CD2"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29EB95FF"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DE62C15"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1235F04F"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3A50AF89"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46AF462"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562E36BB"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5F689B0"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1E0CF20B"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71AE3FF3"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4D830B5"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34D16B18"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61063B4D"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71DF308"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63014F9F"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4587F2C"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121390DB"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13A8DB2E" w14:textId="77777777" w:rsidR="007045EF" w:rsidRPr="00534AFF" w:rsidRDefault="007045EF" w:rsidP="007045EF">
      <w:pPr>
        <w:spacing w:after="0" w:line="240" w:lineRule="auto"/>
        <w:jc w:val="center"/>
        <w:rPr>
          <w:rFonts w:ascii="Tahoma" w:eastAsiaTheme="minorHAnsi" w:hAnsi="Tahoma" w:cs="Tahoma"/>
          <w:lang w:eastAsia="en-US"/>
        </w:rPr>
      </w:pPr>
      <w:r w:rsidRPr="00534AFF">
        <w:rPr>
          <w:rFonts w:ascii="Tahoma" w:eastAsiaTheme="minorHAnsi" w:hAnsi="Tahoma" w:cs="Tahoma"/>
          <w:lang w:eastAsia="en-US"/>
        </w:rPr>
        <w:t xml:space="preserve">Чита 2026 г.  </w:t>
      </w:r>
    </w:p>
    <w:p w14:paraId="4FED4156"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5BF060F9"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2FC51D67"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3805D64E"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52FB38AA"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0AB9B2CB"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110CD1D7"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33DAF282" w14:textId="276F05DE" w:rsidR="007045EF" w:rsidRDefault="007045EF" w:rsidP="007045EF">
      <w:pPr>
        <w:widowControl w:val="0"/>
        <w:spacing w:after="0" w:line="240" w:lineRule="auto"/>
        <w:jc w:val="center"/>
        <w:rPr>
          <w:rFonts w:ascii="Tahoma" w:eastAsiaTheme="minorHAnsi" w:hAnsi="Tahoma" w:cs="Tahoma"/>
          <w:lang w:eastAsia="en-US"/>
        </w:rPr>
      </w:pPr>
    </w:p>
    <w:p w14:paraId="6940E96B" w14:textId="7A478A8E" w:rsidR="007045EF" w:rsidRDefault="007045EF" w:rsidP="007045EF">
      <w:pPr>
        <w:widowControl w:val="0"/>
        <w:spacing w:after="0" w:line="240" w:lineRule="auto"/>
        <w:jc w:val="center"/>
        <w:rPr>
          <w:rFonts w:ascii="Tahoma" w:eastAsiaTheme="minorHAnsi" w:hAnsi="Tahoma" w:cs="Tahoma"/>
          <w:lang w:eastAsia="en-US"/>
        </w:rPr>
      </w:pPr>
    </w:p>
    <w:p w14:paraId="259B5DE0" w14:textId="546D309E" w:rsidR="007045EF" w:rsidRDefault="007045EF" w:rsidP="007045EF">
      <w:pPr>
        <w:widowControl w:val="0"/>
        <w:spacing w:after="0" w:line="240" w:lineRule="auto"/>
        <w:jc w:val="center"/>
        <w:rPr>
          <w:rFonts w:ascii="Tahoma" w:eastAsiaTheme="minorHAnsi" w:hAnsi="Tahoma" w:cs="Tahoma"/>
          <w:lang w:eastAsia="en-US"/>
        </w:rPr>
      </w:pPr>
    </w:p>
    <w:p w14:paraId="7BEEF9DB" w14:textId="19F44C4F" w:rsidR="007045EF" w:rsidRDefault="007045EF" w:rsidP="007045EF">
      <w:pPr>
        <w:widowControl w:val="0"/>
        <w:spacing w:after="0" w:line="240" w:lineRule="auto"/>
        <w:jc w:val="center"/>
        <w:rPr>
          <w:rFonts w:ascii="Tahoma" w:eastAsiaTheme="minorHAnsi" w:hAnsi="Tahoma" w:cs="Tahoma"/>
          <w:lang w:eastAsia="en-US"/>
        </w:rPr>
      </w:pPr>
    </w:p>
    <w:p w14:paraId="4C202F04" w14:textId="09B88EC3" w:rsidR="007045EF" w:rsidRDefault="007045EF" w:rsidP="007045EF">
      <w:pPr>
        <w:widowControl w:val="0"/>
        <w:spacing w:after="0" w:line="240" w:lineRule="auto"/>
        <w:jc w:val="center"/>
        <w:rPr>
          <w:rFonts w:ascii="Tahoma" w:eastAsiaTheme="minorHAnsi" w:hAnsi="Tahoma" w:cs="Tahoma"/>
          <w:lang w:eastAsia="en-US"/>
        </w:rPr>
      </w:pPr>
    </w:p>
    <w:p w14:paraId="08498E4F"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7196310D" w14:textId="77777777" w:rsidR="007045EF" w:rsidRPr="007045EF" w:rsidRDefault="007045EF" w:rsidP="007045EF">
      <w:pPr>
        <w:widowControl w:val="0"/>
        <w:spacing w:after="0" w:line="240" w:lineRule="auto"/>
        <w:jc w:val="center"/>
        <w:rPr>
          <w:rFonts w:ascii="Tahoma" w:eastAsiaTheme="minorHAnsi" w:hAnsi="Tahoma" w:cs="Tahoma"/>
          <w:lang w:eastAsia="en-US"/>
        </w:rPr>
      </w:pPr>
    </w:p>
    <w:p w14:paraId="29E4B909" w14:textId="77777777" w:rsidR="007045EF" w:rsidRPr="00534AFF" w:rsidRDefault="007045EF" w:rsidP="007045EF">
      <w:pPr>
        <w:widowControl w:val="0"/>
        <w:spacing w:after="0" w:line="240" w:lineRule="auto"/>
        <w:jc w:val="center"/>
        <w:rPr>
          <w:rFonts w:ascii="Tahoma" w:eastAsiaTheme="minorHAnsi" w:hAnsi="Tahoma" w:cs="Tahoma"/>
          <w:lang w:eastAsia="en-US"/>
        </w:rPr>
      </w:pPr>
    </w:p>
    <w:p w14:paraId="469B44BE" w14:textId="77777777" w:rsidR="007045EF" w:rsidRPr="00534AFF" w:rsidRDefault="007045EF" w:rsidP="007045EF">
      <w:pPr>
        <w:widowControl w:val="0"/>
        <w:spacing w:after="0" w:line="240" w:lineRule="auto"/>
        <w:ind w:firstLine="709"/>
        <w:contextualSpacing/>
        <w:jc w:val="both"/>
        <w:rPr>
          <w:rFonts w:ascii="Tahoma" w:eastAsiaTheme="minorHAnsi" w:hAnsi="Tahoma" w:cs="Tahoma"/>
          <w:b/>
          <w:lang w:eastAsia="en-US"/>
        </w:rPr>
      </w:pPr>
      <w:bookmarkStart w:id="7" w:name="_Toc22559685"/>
      <w:r w:rsidRPr="00534AFF">
        <w:rPr>
          <w:rFonts w:ascii="Tahoma" w:eastAsiaTheme="majorEastAsia" w:hAnsi="Tahoma" w:cs="Tahoma"/>
          <w:b/>
          <w:lang w:eastAsia="en-US"/>
        </w:rPr>
        <w:lastRenderedPageBreak/>
        <w:t>1. Вводная часть</w:t>
      </w:r>
      <w:bookmarkEnd w:id="7"/>
    </w:p>
    <w:p w14:paraId="4DA908E3" w14:textId="77777777" w:rsidR="007045EF" w:rsidRPr="00534AFF" w:rsidRDefault="007045EF" w:rsidP="007045EF">
      <w:pPr>
        <w:widowControl w:val="0"/>
        <w:numPr>
          <w:ilvl w:val="0"/>
          <w:numId w:val="11"/>
        </w:numPr>
        <w:spacing w:after="0" w:line="240" w:lineRule="auto"/>
        <w:ind w:left="709"/>
        <w:jc w:val="both"/>
        <w:outlineLvl w:val="0"/>
        <w:rPr>
          <w:rFonts w:ascii="Tahoma" w:eastAsiaTheme="majorEastAsia" w:hAnsi="Tahoma" w:cs="Tahoma"/>
          <w:b/>
          <w:lang w:eastAsia="en-US"/>
        </w:rPr>
      </w:pPr>
      <w:bookmarkStart w:id="8" w:name="_Toc22559686"/>
      <w:r w:rsidRPr="00534AFF">
        <w:rPr>
          <w:rFonts w:ascii="Tahoma" w:eastAsiaTheme="majorEastAsia" w:hAnsi="Tahoma" w:cs="Tahoma"/>
          <w:b/>
          <w:lang w:eastAsia="en-US"/>
        </w:rPr>
        <w:t xml:space="preserve">1.1. </w:t>
      </w:r>
      <w:bookmarkStart w:id="9" w:name="_Toc22559688"/>
      <w:r w:rsidRPr="00534AFF">
        <w:rPr>
          <w:rFonts w:ascii="Tahoma" w:eastAsiaTheme="majorEastAsia" w:hAnsi="Tahoma" w:cs="Tahoma"/>
          <w:b/>
          <w:lang w:eastAsia="en-US"/>
        </w:rPr>
        <w:t>Термины и определения</w:t>
      </w:r>
      <w:bookmarkEnd w:id="9"/>
    </w:p>
    <w:p w14:paraId="68C6BA77"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Заказчик</w:t>
      </w:r>
      <w:r w:rsidRPr="00534AFF">
        <w:rPr>
          <w:rFonts w:ascii="Tahoma" w:eastAsiaTheme="minorHAnsi" w:hAnsi="Tahoma" w:cs="Tahoma"/>
          <w:i/>
          <w:lang w:eastAsia="en-US"/>
        </w:rPr>
        <w:t xml:space="preserve"> </w:t>
      </w:r>
      <w:r w:rsidRPr="00534AFF">
        <w:rPr>
          <w:rFonts w:ascii="Tahoma" w:eastAsiaTheme="minorHAnsi" w:hAnsi="Tahoma" w:cs="Tahoma"/>
          <w:lang w:eastAsia="en-US"/>
        </w:rPr>
        <w:t>– Общество с ограниченной ответственностью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w:t>
      </w:r>
    </w:p>
    <w:p w14:paraId="2AEC4471"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Исполнитель</w:t>
      </w:r>
      <w:r w:rsidRPr="00534AFF">
        <w:rPr>
          <w:rFonts w:ascii="Tahoma" w:eastAsiaTheme="minorHAnsi" w:hAnsi="Tahoma" w:cs="Tahoma"/>
          <w:lang w:eastAsia="en-US"/>
        </w:rPr>
        <w:t xml:space="preserve"> – юридическое лицо, исполнитель услуг по договору;</w:t>
      </w:r>
    </w:p>
    <w:p w14:paraId="450A7B64"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Работники</w:t>
      </w:r>
      <w:r w:rsidRPr="00534AFF">
        <w:rPr>
          <w:rFonts w:ascii="Tahoma" w:eastAsiaTheme="minorHAnsi" w:hAnsi="Tahoma" w:cs="Tahoma"/>
          <w:lang w:eastAsia="en-US"/>
        </w:rPr>
        <w:t xml:space="preserve"> – работники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w:t>
      </w:r>
    </w:p>
    <w:p w14:paraId="3E2C8B16"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ТС, Автобус</w:t>
      </w:r>
      <w:r w:rsidRPr="00534AFF">
        <w:rPr>
          <w:rFonts w:ascii="Tahoma" w:eastAsiaTheme="minorHAnsi" w:hAnsi="Tahoma" w:cs="Tahoma"/>
          <w:lang w:eastAsia="en-US"/>
        </w:rPr>
        <w:t xml:space="preserve"> – междугородние автобусы, предназначенные для перевозки людей на дальние расстояния;</w:t>
      </w:r>
    </w:p>
    <w:p w14:paraId="4DE0AA13"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Водитель</w:t>
      </w:r>
      <w:r w:rsidRPr="00534AFF">
        <w:rPr>
          <w:rFonts w:ascii="Tahoma" w:eastAsiaTheme="minorHAnsi" w:hAnsi="Tahoma" w:cs="Tahoma"/>
          <w:lang w:eastAsia="en-US"/>
        </w:rPr>
        <w:t xml:space="preserve"> – представитель Исполнителя с соответствующими правами и полномочиями, управляющий транспортным средством (автобусом), которым осуществляется доставка работников;</w:t>
      </w:r>
    </w:p>
    <w:p w14:paraId="3EE98800"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ГСМ</w:t>
      </w:r>
      <w:r w:rsidRPr="00534AFF">
        <w:rPr>
          <w:rFonts w:ascii="Tahoma" w:eastAsiaTheme="minorHAnsi" w:hAnsi="Tahoma" w:cs="Tahoma"/>
          <w:lang w:eastAsia="en-US"/>
        </w:rPr>
        <w:t xml:space="preserve"> – горюче смазочные материалы;</w:t>
      </w:r>
    </w:p>
    <w:p w14:paraId="20132D76"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ЛВЖ</w:t>
      </w:r>
      <w:r w:rsidRPr="00534AFF">
        <w:rPr>
          <w:rFonts w:ascii="Tahoma" w:eastAsiaTheme="minorHAnsi" w:hAnsi="Tahoma" w:cs="Tahoma"/>
          <w:lang w:eastAsia="en-US"/>
        </w:rPr>
        <w:t xml:space="preserve"> – легко воспламеняющиеся жидкости;</w:t>
      </w:r>
    </w:p>
    <w:p w14:paraId="1AC3C9F5"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i/>
          <w:lang w:eastAsia="en-US"/>
        </w:rPr>
        <w:t>ДТП</w:t>
      </w:r>
      <w:r w:rsidRPr="00534AFF">
        <w:rPr>
          <w:rFonts w:ascii="Tahoma" w:eastAsiaTheme="minorHAnsi" w:hAnsi="Tahoma" w:cs="Tahoma"/>
          <w:lang w:eastAsia="en-US"/>
        </w:rPr>
        <w:t xml:space="preserve"> – дорожно-транспортное происшествие.</w:t>
      </w:r>
    </w:p>
    <w:p w14:paraId="6427776C" w14:textId="77777777" w:rsidR="007045EF" w:rsidRPr="00534AFF" w:rsidRDefault="007045EF" w:rsidP="007045EF">
      <w:pPr>
        <w:spacing w:after="0" w:line="240" w:lineRule="auto"/>
        <w:ind w:firstLine="709"/>
        <w:jc w:val="both"/>
        <w:rPr>
          <w:rFonts w:ascii="Tahoma" w:eastAsiaTheme="minorHAnsi" w:hAnsi="Tahoma" w:cs="Tahoma"/>
          <w:lang w:eastAsia="en-US"/>
        </w:rPr>
      </w:pPr>
    </w:p>
    <w:p w14:paraId="591D45A5" w14:textId="77777777" w:rsidR="007045EF" w:rsidRPr="00534AFF" w:rsidRDefault="007045EF" w:rsidP="007045EF">
      <w:pPr>
        <w:widowControl w:val="0"/>
        <w:numPr>
          <w:ilvl w:val="0"/>
          <w:numId w:val="11"/>
        </w:numPr>
        <w:spacing w:after="0" w:line="240" w:lineRule="auto"/>
        <w:ind w:firstLine="709"/>
        <w:jc w:val="both"/>
        <w:outlineLvl w:val="0"/>
        <w:rPr>
          <w:rFonts w:ascii="Tahoma" w:eastAsiaTheme="majorEastAsia" w:hAnsi="Tahoma" w:cs="Tahoma"/>
          <w:b/>
          <w:lang w:eastAsia="en-US"/>
        </w:rPr>
      </w:pPr>
      <w:r w:rsidRPr="00534AFF">
        <w:rPr>
          <w:rFonts w:ascii="Tahoma" w:eastAsiaTheme="majorEastAsia" w:hAnsi="Tahoma" w:cs="Tahoma"/>
          <w:b/>
          <w:lang w:eastAsia="en-US"/>
        </w:rPr>
        <w:t>1.2. Наименование услуг</w:t>
      </w:r>
      <w:bookmarkEnd w:id="8"/>
      <w:r w:rsidRPr="00534AFF">
        <w:rPr>
          <w:rFonts w:ascii="Tahoma" w:eastAsiaTheme="majorEastAsia" w:hAnsi="Tahoma" w:cs="Tahoma"/>
          <w:b/>
          <w:lang w:eastAsia="en-US"/>
        </w:rPr>
        <w:t>.</w:t>
      </w:r>
    </w:p>
    <w:p w14:paraId="5305BBDC"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В рамках проводимого конкурса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 предлагает осуществлять перевозку работников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 xml:space="preserve">», в пределах Забайкальского края, в зависимости от заявки Заказчика. Основной услугой Исполнителя является доставка работников структурных подразделений Заказчика (Служба главного механика, Служба пути, Участок работ «Карьер ПГСМ-3», Служба генерального подрядчика Читинский проект железной дороги, </w:t>
      </w:r>
      <w:proofErr w:type="spellStart"/>
      <w:r w:rsidRPr="00534AFF">
        <w:rPr>
          <w:rFonts w:ascii="Tahoma" w:eastAsiaTheme="minorHAnsi" w:hAnsi="Tahoma" w:cs="Tahoma"/>
          <w:lang w:eastAsia="en-US"/>
        </w:rPr>
        <w:t>Маркшейдерско</w:t>
      </w:r>
      <w:proofErr w:type="spellEnd"/>
      <w:r w:rsidRPr="00534AFF">
        <w:rPr>
          <w:rFonts w:ascii="Tahoma" w:eastAsiaTheme="minorHAnsi" w:hAnsi="Tahoma" w:cs="Tahoma"/>
          <w:lang w:eastAsia="en-US"/>
        </w:rPr>
        <w:t xml:space="preserve"> – геодезический отдел и Проектный офис № 2) к месту работы и в обратном направлении к месту жительства – населенные пункты Забайкальского края, либо ж. д. станция, аэропорт дальнейшего маршрута.</w:t>
      </w:r>
    </w:p>
    <w:p w14:paraId="1E04B680" w14:textId="77777777" w:rsidR="007045EF" w:rsidRPr="00534AFF" w:rsidRDefault="007045EF" w:rsidP="007045EF">
      <w:pPr>
        <w:spacing w:after="0" w:line="240" w:lineRule="auto"/>
        <w:ind w:firstLine="709"/>
        <w:jc w:val="both"/>
        <w:rPr>
          <w:rFonts w:ascii="Tahoma" w:eastAsiaTheme="minorHAnsi" w:hAnsi="Tahoma" w:cs="Tahoma"/>
          <w:spacing w:val="-1"/>
          <w:lang w:eastAsia="en-US"/>
        </w:rPr>
      </w:pPr>
    </w:p>
    <w:p w14:paraId="35D9FC3B" w14:textId="77777777" w:rsidR="007045EF" w:rsidRPr="00534AFF" w:rsidRDefault="007045EF" w:rsidP="007045EF">
      <w:pPr>
        <w:widowControl w:val="0"/>
        <w:numPr>
          <w:ilvl w:val="0"/>
          <w:numId w:val="11"/>
        </w:numPr>
        <w:spacing w:after="0" w:line="240" w:lineRule="auto"/>
        <w:ind w:left="709"/>
        <w:jc w:val="both"/>
        <w:outlineLvl w:val="0"/>
        <w:rPr>
          <w:rFonts w:ascii="Tahoma" w:eastAsiaTheme="majorEastAsia" w:hAnsi="Tahoma" w:cs="Tahoma"/>
          <w:b/>
          <w:lang w:eastAsia="en-US"/>
        </w:rPr>
      </w:pPr>
      <w:bookmarkStart w:id="10" w:name="_Toc22559687"/>
      <w:r w:rsidRPr="00534AFF">
        <w:rPr>
          <w:rFonts w:ascii="Tahoma" w:eastAsiaTheme="majorEastAsia" w:hAnsi="Tahoma" w:cs="Tahoma"/>
          <w:b/>
          <w:lang w:eastAsia="en-US"/>
        </w:rPr>
        <w:t>1.3. Место нахождения</w:t>
      </w:r>
      <w:bookmarkEnd w:id="10"/>
      <w:r w:rsidRPr="00534AFF">
        <w:rPr>
          <w:rFonts w:ascii="Tahoma" w:eastAsiaTheme="majorEastAsia" w:hAnsi="Tahoma" w:cs="Tahoma"/>
          <w:b/>
          <w:lang w:eastAsia="en-US"/>
        </w:rPr>
        <w:t xml:space="preserve"> Заказчика.</w:t>
      </w:r>
    </w:p>
    <w:p w14:paraId="06AE31F6"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Структурные подразделения Заказчика расположены в Борзинском, Александрово-Заводском и Газимуро-Заводском муниципальных районах Забайкальского края. </w:t>
      </w:r>
    </w:p>
    <w:p w14:paraId="63BF6BA1"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Расстояние до участков подразделений Заказчика составляет:</w:t>
      </w:r>
    </w:p>
    <w:p w14:paraId="4190E158"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1. г. Чита - г. Борзя, Борзинский район (ст. Нарын) – 400 км.;</w:t>
      </w:r>
    </w:p>
    <w:p w14:paraId="6E21CF59"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2. г. Чита - с. Александровский Завод (ст. Александровский Завод Александрово-Заводского муниципального района) – 530 км.;</w:t>
      </w:r>
    </w:p>
    <w:p w14:paraId="221C7621"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3. г. Чита - с. Газимурский Завод (ст. Газимурский Завод Газимуро-Заводского муниципального района) – 500 км. через с. Шелопугино;</w:t>
      </w:r>
    </w:p>
    <w:p w14:paraId="38EC9FF0"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4. г. Чита - с. Газимурский Завод (ст. Газимурский Завод Газимуро-Заводского муниципального района) – 620 км. через с. Александровский Завод;</w:t>
      </w:r>
    </w:p>
    <w:p w14:paraId="68C08CC2"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5. г. Борзя - с. Газимурский Завод – 240 км. через с. Александровский Завод;</w:t>
      </w:r>
    </w:p>
    <w:p w14:paraId="3DE4CEC3" w14:textId="77777777" w:rsidR="007045EF" w:rsidRPr="00534AFF" w:rsidRDefault="007045EF" w:rsidP="007045EF">
      <w:pPr>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 xml:space="preserve">6. г. Борзя - с. Александровский Завод – 130 км. </w:t>
      </w:r>
    </w:p>
    <w:p w14:paraId="0DDCD1FB" w14:textId="77777777" w:rsidR="007045EF" w:rsidRPr="00534AFF" w:rsidRDefault="007045EF" w:rsidP="007045EF">
      <w:pPr>
        <w:widowControl w:val="0"/>
        <w:numPr>
          <w:ilvl w:val="0"/>
          <w:numId w:val="11"/>
        </w:numPr>
        <w:spacing w:after="0" w:line="240" w:lineRule="auto"/>
        <w:ind w:left="709"/>
        <w:jc w:val="both"/>
        <w:outlineLvl w:val="0"/>
        <w:rPr>
          <w:rFonts w:ascii="Tahoma" w:eastAsiaTheme="majorEastAsia" w:hAnsi="Tahoma" w:cs="Tahoma"/>
          <w:b/>
          <w:lang w:eastAsia="en-US"/>
        </w:rPr>
      </w:pPr>
      <w:bookmarkStart w:id="11" w:name="_Toc22559689"/>
    </w:p>
    <w:p w14:paraId="6B703411" w14:textId="77777777" w:rsidR="007045EF" w:rsidRPr="00534AFF" w:rsidRDefault="007045EF" w:rsidP="007045EF">
      <w:pPr>
        <w:widowControl w:val="0"/>
        <w:numPr>
          <w:ilvl w:val="0"/>
          <w:numId w:val="11"/>
        </w:numPr>
        <w:spacing w:after="0" w:line="240" w:lineRule="auto"/>
        <w:ind w:left="709"/>
        <w:jc w:val="both"/>
        <w:outlineLvl w:val="0"/>
        <w:rPr>
          <w:rFonts w:ascii="Tahoma" w:eastAsiaTheme="majorEastAsia" w:hAnsi="Tahoma" w:cs="Tahoma"/>
          <w:b/>
          <w:lang w:eastAsia="en-US"/>
        </w:rPr>
      </w:pPr>
      <w:r w:rsidRPr="00534AFF">
        <w:rPr>
          <w:rFonts w:ascii="Tahoma" w:eastAsiaTheme="majorEastAsia" w:hAnsi="Tahoma" w:cs="Tahoma"/>
          <w:b/>
          <w:lang w:eastAsia="en-US"/>
        </w:rPr>
        <w:t>2. Услуги и требования к их выполнению</w:t>
      </w:r>
      <w:bookmarkEnd w:id="11"/>
    </w:p>
    <w:p w14:paraId="4A8A5E9F" w14:textId="77777777" w:rsidR="007045EF" w:rsidRPr="00534AFF" w:rsidRDefault="007045EF" w:rsidP="007045EF">
      <w:pPr>
        <w:widowControl w:val="0"/>
        <w:numPr>
          <w:ilvl w:val="0"/>
          <w:numId w:val="11"/>
        </w:numPr>
        <w:spacing w:after="0" w:line="240" w:lineRule="auto"/>
        <w:ind w:firstLine="709"/>
        <w:jc w:val="both"/>
        <w:outlineLvl w:val="0"/>
        <w:rPr>
          <w:rFonts w:ascii="Tahoma" w:eastAsiaTheme="majorEastAsia" w:hAnsi="Tahoma" w:cs="Tahoma"/>
          <w:lang w:eastAsia="en-US"/>
        </w:rPr>
      </w:pPr>
      <w:bookmarkStart w:id="12" w:name="_Toc22559690"/>
      <w:r w:rsidRPr="00534AFF">
        <w:rPr>
          <w:rFonts w:ascii="Tahoma" w:eastAsiaTheme="majorEastAsia" w:hAnsi="Tahoma" w:cs="Tahoma"/>
          <w:lang w:eastAsia="en-US"/>
        </w:rPr>
        <w:t>Услуга по осуществлению автоперевозки работников ООО «</w:t>
      </w:r>
      <w:proofErr w:type="spellStart"/>
      <w:r w:rsidRPr="00534AFF">
        <w:rPr>
          <w:rFonts w:ascii="Tahoma" w:eastAsiaTheme="majorEastAsia" w:hAnsi="Tahoma" w:cs="Tahoma"/>
          <w:lang w:eastAsia="en-US"/>
        </w:rPr>
        <w:t>Востокгеология</w:t>
      </w:r>
      <w:proofErr w:type="spellEnd"/>
      <w:r w:rsidRPr="00534AFF">
        <w:rPr>
          <w:rFonts w:ascii="Tahoma" w:eastAsiaTheme="majorEastAsia" w:hAnsi="Tahoma" w:cs="Tahoma"/>
          <w:lang w:eastAsia="en-US"/>
        </w:rPr>
        <w:t>» в пределах Забайкальского края на вахту, на между вахтовый отдых и другие цели, связанные с производственным процессом.</w:t>
      </w:r>
    </w:p>
    <w:p w14:paraId="395CC9B6"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Функция перевозки работников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 складывается из следующего:</w:t>
      </w:r>
    </w:p>
    <w:p w14:paraId="37B31DB0"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 при возникновении потребности в доставке работников, Заказчик формирует список, заявку и направляет Исполнителю за 48 часов до времени подачи транспортных средств. Транспортные средства предоставляются Исполнителем с необходимым количеством мест для исполнения заявки Заказчика; </w:t>
      </w:r>
    </w:p>
    <w:p w14:paraId="6D86C938"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 потребность Заказчика в доставке работников следующая: с </w:t>
      </w:r>
      <w:r w:rsidRPr="00534AFF">
        <w:rPr>
          <w:rFonts w:ascii="Tahoma" w:eastAsiaTheme="minorHAnsi" w:hAnsi="Tahoma" w:cs="Tahoma"/>
          <w:b/>
          <w:lang w:eastAsia="en-US"/>
        </w:rPr>
        <w:t>01 по 30 (31) число</w:t>
      </w:r>
      <w:r w:rsidRPr="00534AFF">
        <w:rPr>
          <w:rFonts w:ascii="Tahoma" w:eastAsiaTheme="minorHAnsi" w:hAnsi="Tahoma" w:cs="Tahoma"/>
          <w:lang w:eastAsia="en-US"/>
        </w:rPr>
        <w:t xml:space="preserve"> каждого месяца в течение 2026 года. Время выезда из г. Чита – с 00.00 до 24.00 по местному времени, время выезда в обратном направлении – с 00.00 до 24.00 по местному времени;</w:t>
      </w:r>
    </w:p>
    <w:p w14:paraId="66E252D7"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совместно с Заказчиком Исполнитель формирует перечень транспортных средств необходимых для реализации потребности Заказчика, при этом учитывается тип транспортного средства и его вместимость;</w:t>
      </w:r>
    </w:p>
    <w:p w14:paraId="1390F8B8"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в течении 24 часов Заказчик вправе изменить потребность, если это не приведет к изменению типов транспортных средств и увеличению их количества;</w:t>
      </w:r>
    </w:p>
    <w:p w14:paraId="3BA272ED"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lastRenderedPageBreak/>
        <w:t>- одновременно с подготовкой ТС, участвующих в доставке работников, Исполнитель подготавливает резервные ТС и предоставляет Заказчику номера и марки резервных ТС, которые предназначены, по требованию, заменить любой из автобусов, участвующих в перевозке как при отправке, так и при осуществлении доставки работников в случае его отказа, поломки, либо вследствие других причин, в силу которых нет возможности выполнить доставку работников. Указанные транспортные средства должны располагаться, в том числе, в г. Чита, г. Нерчинск, с. Александровский завод, г. Борзя;</w:t>
      </w:r>
    </w:p>
    <w:p w14:paraId="621FBDE5"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до начала перевозки Исполнитель предоставляет Заказчику данные о водителях и ТС;</w:t>
      </w:r>
    </w:p>
    <w:p w14:paraId="76C4E530"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Исполнитель для доставки работников Заказчика предоставляет ТС в место и время, указанное Заказчиком;</w:t>
      </w:r>
    </w:p>
    <w:p w14:paraId="7A994AF6"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для осуществления контроля доставки работников Заказчик назначает в каждый автобус ответственного работника из числа руководителей, или инженерного состава;</w:t>
      </w:r>
    </w:p>
    <w:p w14:paraId="65DDA831"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Исполнитель осуществляет доставку работников от пункта отправления до пункта назначения в соответствии с законодательством РФ, в том числе Постановлением Правительства РФ от 01 октября 2020 г. N 1586 "Об утверждении Правил перевозок пассажиров и багажа автомобильным транспортом и городским наземным электрическим транспортом";</w:t>
      </w:r>
    </w:p>
    <w:p w14:paraId="038A3E24"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в пути следования водитель обязан совершить не менее одной остановки, согласованной с назначенным в каждом автобусе представителем Заказчика, продолжительностью не менее 30 минут;</w:t>
      </w:r>
    </w:p>
    <w:p w14:paraId="697E927D"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при доставке работников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 xml:space="preserve">» водитель </w:t>
      </w:r>
      <w:proofErr w:type="gramStart"/>
      <w:r w:rsidRPr="00534AFF">
        <w:rPr>
          <w:rFonts w:ascii="Tahoma" w:eastAsiaTheme="minorHAnsi" w:hAnsi="Tahoma" w:cs="Tahoma"/>
          <w:lang w:eastAsia="en-US"/>
        </w:rPr>
        <w:t>в соответствии с заявкой</w:t>
      </w:r>
      <w:proofErr w:type="gramEnd"/>
      <w:r w:rsidRPr="00534AFF">
        <w:rPr>
          <w:rFonts w:ascii="Tahoma" w:eastAsiaTheme="minorHAnsi" w:hAnsi="Tahoma" w:cs="Tahoma"/>
          <w:lang w:eastAsia="en-US"/>
        </w:rPr>
        <w:t xml:space="preserve"> выданной Исполнителю обязан осуществлять остановки для посадки, высадки работников; </w:t>
      </w:r>
    </w:p>
    <w:p w14:paraId="37C6B414"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 при прибытии автобусов с работниками в пункт назначения (места проживания работников, в т.ч. вахтовые поселки) Заказчик организовывает высадку работников из транспортных средств; </w:t>
      </w:r>
    </w:p>
    <w:p w14:paraId="5CF747F8"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 после окончания перевозки по прибытию автобусов в пункт назначения ответственный работник, назначенный Заказчиком, проставляет визу на транспортном документе (путевой лист) Исполнителя, подтверждая факт оказания услуги перевозки. </w:t>
      </w:r>
    </w:p>
    <w:p w14:paraId="1590D3BB"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отправка, перевозка работников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 xml:space="preserve">» в обратном направлении от места работы в места проживания должна быть организована аналогично доставки к местам работы подразделений Заказчика. </w:t>
      </w:r>
    </w:p>
    <w:p w14:paraId="70177037"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в случае необходимости для соблюдения режима рабочего времени и времени отдыха водителей автобусов Исполнитель предоставляет для управления транспортными средствами двух и более водителей.</w:t>
      </w:r>
    </w:p>
    <w:p w14:paraId="4E38F287" w14:textId="77777777" w:rsidR="007045EF" w:rsidRPr="00534AFF" w:rsidRDefault="007045EF" w:rsidP="007045EF">
      <w:pPr>
        <w:spacing w:after="0" w:line="240" w:lineRule="auto"/>
        <w:ind w:firstLine="709"/>
        <w:jc w:val="both"/>
        <w:rPr>
          <w:rFonts w:ascii="Tahoma" w:eastAsiaTheme="minorHAnsi" w:hAnsi="Tahoma" w:cs="Tahoma"/>
          <w:lang w:eastAsia="en-US"/>
        </w:rPr>
      </w:pPr>
    </w:p>
    <w:p w14:paraId="79BD0B51" w14:textId="77777777" w:rsidR="007045EF" w:rsidRPr="00534AFF" w:rsidRDefault="007045EF" w:rsidP="007045EF">
      <w:pPr>
        <w:numPr>
          <w:ilvl w:val="1"/>
          <w:numId w:val="18"/>
        </w:numPr>
        <w:spacing w:after="0" w:line="240" w:lineRule="auto"/>
        <w:contextualSpacing/>
        <w:jc w:val="both"/>
        <w:rPr>
          <w:rFonts w:ascii="Tahoma" w:eastAsiaTheme="minorHAnsi" w:hAnsi="Tahoma" w:cs="Tahoma"/>
          <w:b/>
          <w:lang w:eastAsia="en-US"/>
        </w:rPr>
      </w:pPr>
      <w:r w:rsidRPr="00534AFF">
        <w:rPr>
          <w:rFonts w:ascii="Tahoma" w:eastAsiaTheme="minorHAnsi" w:hAnsi="Tahoma" w:cs="Tahoma"/>
          <w:b/>
          <w:lang w:eastAsia="en-US"/>
        </w:rPr>
        <w:t>Объем оказываемых услуг</w:t>
      </w:r>
    </w:p>
    <w:p w14:paraId="6468204E" w14:textId="77777777" w:rsidR="007045EF" w:rsidRPr="00534AFF" w:rsidRDefault="007045EF" w:rsidP="007045EF">
      <w:pPr>
        <w:spacing w:after="0" w:line="240" w:lineRule="auto"/>
        <w:ind w:firstLine="709"/>
        <w:jc w:val="both"/>
        <w:rPr>
          <w:rFonts w:ascii="Tahoma" w:eastAsiaTheme="minorHAnsi" w:hAnsi="Tahoma" w:cs="Tahoma"/>
          <w:b/>
          <w:lang w:eastAsia="en-US"/>
        </w:rPr>
      </w:pPr>
      <w:r w:rsidRPr="00534AFF">
        <w:rPr>
          <w:rFonts w:ascii="Tahoma" w:eastAsiaTheme="minorHAnsi" w:hAnsi="Tahoma" w:cs="Tahoma"/>
          <w:lang w:eastAsia="en-US"/>
        </w:rPr>
        <w:t>Перевозка, доставка работников ООО «</w:t>
      </w:r>
      <w:proofErr w:type="spellStart"/>
      <w:r w:rsidRPr="00534AFF">
        <w:rPr>
          <w:rFonts w:ascii="Tahoma" w:eastAsiaTheme="minorHAnsi" w:hAnsi="Tahoma" w:cs="Tahoma"/>
          <w:lang w:eastAsia="en-US"/>
        </w:rPr>
        <w:t>Востокгеология</w:t>
      </w:r>
      <w:proofErr w:type="spellEnd"/>
      <w:r w:rsidRPr="00534AFF">
        <w:rPr>
          <w:rFonts w:ascii="Tahoma" w:eastAsiaTheme="minorHAnsi" w:hAnsi="Tahoma" w:cs="Tahoma"/>
          <w:lang w:eastAsia="en-US"/>
        </w:rPr>
        <w:t>» к месту работы подразделений Заказчика (на вахту), к местам проживания (с вахты) в объеме и сроках, определенных производственной необходимостью, по разработанным маршрутам.</w:t>
      </w:r>
    </w:p>
    <w:p w14:paraId="09AC302C" w14:textId="77777777" w:rsidR="007045EF" w:rsidRPr="00534AFF" w:rsidRDefault="007045EF" w:rsidP="007045EF">
      <w:pPr>
        <w:spacing w:after="0" w:line="240" w:lineRule="auto"/>
        <w:ind w:firstLine="709"/>
        <w:jc w:val="both"/>
        <w:rPr>
          <w:rFonts w:ascii="Tahoma" w:eastAsiaTheme="minorHAnsi" w:hAnsi="Tahoma" w:cs="Tahoma"/>
          <w:b/>
          <w:lang w:eastAsia="en-US"/>
        </w:rPr>
      </w:pPr>
      <w:r w:rsidRPr="00534AFF">
        <w:rPr>
          <w:rFonts w:ascii="Tahoma" w:eastAsiaTheme="minorHAnsi" w:hAnsi="Tahoma" w:cs="Tahoma"/>
          <w:lang w:eastAsia="en-US"/>
        </w:rPr>
        <w:t>Основные маршруты движения ТС для доставки работников:</w:t>
      </w:r>
    </w:p>
    <w:p w14:paraId="2DC0C7AD" w14:textId="77777777" w:rsidR="007045EF" w:rsidRPr="00534AFF" w:rsidRDefault="007045EF" w:rsidP="007045EF">
      <w:pPr>
        <w:numPr>
          <w:ilvl w:val="0"/>
          <w:numId w:val="13"/>
        </w:numPr>
        <w:spacing w:after="0" w:line="240" w:lineRule="auto"/>
        <w:ind w:left="0" w:firstLine="709"/>
        <w:jc w:val="both"/>
        <w:rPr>
          <w:rFonts w:ascii="Tahoma" w:eastAsiaTheme="minorHAnsi" w:hAnsi="Tahoma" w:cs="Tahoma"/>
          <w:lang w:eastAsia="en-US"/>
        </w:rPr>
      </w:pPr>
      <w:r w:rsidRPr="00534AFF">
        <w:rPr>
          <w:rFonts w:ascii="Tahoma" w:eastAsiaTheme="minorHAnsi" w:hAnsi="Tahoma" w:cs="Tahoma"/>
          <w:b/>
          <w:lang w:eastAsia="en-US"/>
        </w:rPr>
        <w:t>г. Чита</w:t>
      </w:r>
      <w:r w:rsidRPr="00534AFF">
        <w:rPr>
          <w:rFonts w:ascii="Tahoma" w:eastAsiaTheme="minorHAnsi" w:hAnsi="Tahoma" w:cs="Tahoma"/>
          <w:lang w:eastAsia="en-US"/>
        </w:rPr>
        <w:t xml:space="preserve"> – с. </w:t>
      </w:r>
      <w:proofErr w:type="spellStart"/>
      <w:r w:rsidRPr="00534AFF">
        <w:rPr>
          <w:rFonts w:ascii="Tahoma" w:eastAsiaTheme="minorHAnsi" w:hAnsi="Tahoma" w:cs="Tahoma"/>
          <w:lang w:eastAsia="en-US"/>
        </w:rPr>
        <w:t>Богомягково</w:t>
      </w:r>
      <w:proofErr w:type="spellEnd"/>
      <w:r w:rsidRPr="00534AFF">
        <w:rPr>
          <w:rFonts w:ascii="Tahoma" w:eastAsiaTheme="minorHAnsi" w:hAnsi="Tahoma" w:cs="Tahoma"/>
          <w:lang w:eastAsia="en-US"/>
        </w:rPr>
        <w:t xml:space="preserve"> – г. Шилка – г. Нерчинск – ст. Приисковая - с. </w:t>
      </w:r>
      <w:proofErr w:type="spellStart"/>
      <w:r w:rsidRPr="00534AFF">
        <w:rPr>
          <w:rFonts w:ascii="Tahoma" w:eastAsiaTheme="minorHAnsi" w:hAnsi="Tahoma" w:cs="Tahoma"/>
          <w:lang w:eastAsia="en-US"/>
        </w:rPr>
        <w:t>Казаковский</w:t>
      </w:r>
      <w:proofErr w:type="spellEnd"/>
      <w:r w:rsidRPr="00534AFF">
        <w:rPr>
          <w:rFonts w:ascii="Tahoma" w:eastAsiaTheme="minorHAnsi" w:hAnsi="Tahoma" w:cs="Tahoma"/>
          <w:lang w:eastAsia="en-US"/>
        </w:rPr>
        <w:t xml:space="preserve"> Промысел – </w:t>
      </w:r>
      <w:r w:rsidRPr="00534AFF">
        <w:rPr>
          <w:rFonts w:ascii="Tahoma" w:eastAsiaTheme="minorHAnsi" w:hAnsi="Tahoma" w:cs="Tahoma"/>
          <w:b/>
          <w:lang w:eastAsia="en-US"/>
        </w:rPr>
        <w:t>с. Шелопугино</w:t>
      </w:r>
      <w:r w:rsidRPr="00534AFF">
        <w:rPr>
          <w:rFonts w:ascii="Tahoma" w:eastAsiaTheme="minorHAnsi" w:hAnsi="Tahoma" w:cs="Tahoma"/>
          <w:lang w:eastAsia="en-US"/>
        </w:rPr>
        <w:t xml:space="preserve"> – с. </w:t>
      </w:r>
      <w:proofErr w:type="spellStart"/>
      <w:r w:rsidRPr="00534AFF">
        <w:rPr>
          <w:rFonts w:ascii="Tahoma" w:eastAsiaTheme="minorHAnsi" w:hAnsi="Tahoma" w:cs="Tahoma"/>
          <w:lang w:eastAsia="en-US"/>
        </w:rPr>
        <w:t>Сивачи</w:t>
      </w:r>
      <w:proofErr w:type="spellEnd"/>
      <w:r w:rsidRPr="00534AFF">
        <w:rPr>
          <w:rFonts w:ascii="Tahoma" w:eastAsiaTheme="minorHAnsi" w:hAnsi="Tahoma" w:cs="Tahoma"/>
          <w:lang w:eastAsia="en-US"/>
        </w:rPr>
        <w:t xml:space="preserve"> – с. </w:t>
      </w:r>
      <w:proofErr w:type="spellStart"/>
      <w:r w:rsidRPr="00534AFF">
        <w:rPr>
          <w:rFonts w:ascii="Tahoma" w:eastAsiaTheme="minorHAnsi" w:hAnsi="Tahoma" w:cs="Tahoma"/>
          <w:lang w:eastAsia="en-US"/>
        </w:rPr>
        <w:t>Кавыкучи</w:t>
      </w:r>
      <w:proofErr w:type="spellEnd"/>
      <w:r w:rsidRPr="00534AFF">
        <w:rPr>
          <w:rFonts w:ascii="Tahoma" w:eastAsiaTheme="minorHAnsi" w:hAnsi="Tahoma" w:cs="Tahoma"/>
          <w:lang w:eastAsia="en-US"/>
        </w:rPr>
        <w:t xml:space="preserve"> – </w:t>
      </w:r>
      <w:r w:rsidRPr="00534AFF">
        <w:rPr>
          <w:rFonts w:ascii="Tahoma" w:eastAsiaTheme="minorHAnsi" w:hAnsi="Tahoma" w:cs="Tahoma"/>
          <w:b/>
          <w:lang w:eastAsia="en-US"/>
        </w:rPr>
        <w:t>с. Газимурский Завод</w:t>
      </w:r>
      <w:r w:rsidRPr="00534AFF">
        <w:rPr>
          <w:rFonts w:ascii="Tahoma" w:eastAsiaTheme="minorHAnsi" w:hAnsi="Tahoma" w:cs="Tahoma"/>
          <w:lang w:eastAsia="en-US"/>
        </w:rPr>
        <w:t xml:space="preserve"> и в обратном направлении.</w:t>
      </w:r>
    </w:p>
    <w:p w14:paraId="57B8FA75"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  </w:t>
      </w:r>
    </w:p>
    <w:p w14:paraId="6E6D46B3" w14:textId="77777777" w:rsidR="007045EF" w:rsidRPr="00534AFF" w:rsidRDefault="007045EF" w:rsidP="007045EF">
      <w:pPr>
        <w:numPr>
          <w:ilvl w:val="0"/>
          <w:numId w:val="13"/>
        </w:numPr>
        <w:spacing w:after="0" w:line="240" w:lineRule="auto"/>
        <w:ind w:left="0" w:firstLine="709"/>
        <w:jc w:val="both"/>
        <w:rPr>
          <w:rFonts w:ascii="Tahoma" w:eastAsiaTheme="minorHAnsi" w:hAnsi="Tahoma" w:cs="Tahoma"/>
          <w:lang w:eastAsia="en-US"/>
        </w:rPr>
      </w:pPr>
      <w:r w:rsidRPr="00534AFF">
        <w:rPr>
          <w:rFonts w:ascii="Tahoma" w:eastAsiaTheme="minorHAnsi" w:hAnsi="Tahoma" w:cs="Tahoma"/>
          <w:b/>
          <w:lang w:eastAsia="en-US"/>
        </w:rPr>
        <w:t>г. Чита</w:t>
      </w:r>
      <w:r w:rsidRPr="00534AFF">
        <w:rPr>
          <w:rFonts w:ascii="Tahoma" w:eastAsiaTheme="minorHAnsi" w:hAnsi="Tahoma" w:cs="Tahoma"/>
          <w:lang w:eastAsia="en-US"/>
        </w:rPr>
        <w:t xml:space="preserve"> – </w:t>
      </w:r>
      <w:proofErr w:type="spellStart"/>
      <w:r w:rsidRPr="00534AFF">
        <w:rPr>
          <w:rFonts w:ascii="Tahoma" w:eastAsiaTheme="minorHAnsi" w:hAnsi="Tahoma" w:cs="Tahoma"/>
          <w:lang w:eastAsia="en-US"/>
        </w:rPr>
        <w:t>пгт</w:t>
      </w:r>
      <w:proofErr w:type="spellEnd"/>
      <w:r w:rsidRPr="00534AFF">
        <w:rPr>
          <w:rFonts w:ascii="Tahoma" w:eastAsiaTheme="minorHAnsi" w:hAnsi="Tahoma" w:cs="Tahoma"/>
          <w:lang w:eastAsia="en-US"/>
        </w:rPr>
        <w:t xml:space="preserve">. </w:t>
      </w:r>
      <w:proofErr w:type="spellStart"/>
      <w:r w:rsidRPr="00534AFF">
        <w:rPr>
          <w:rFonts w:ascii="Tahoma" w:eastAsiaTheme="minorHAnsi" w:hAnsi="Tahoma" w:cs="Tahoma"/>
          <w:lang w:eastAsia="en-US"/>
        </w:rPr>
        <w:t>Новокручининский</w:t>
      </w:r>
      <w:proofErr w:type="spellEnd"/>
      <w:r w:rsidRPr="00534AFF">
        <w:rPr>
          <w:rFonts w:ascii="Tahoma" w:eastAsiaTheme="minorHAnsi" w:hAnsi="Tahoma" w:cs="Tahoma"/>
          <w:lang w:eastAsia="en-US"/>
        </w:rPr>
        <w:t xml:space="preserve"> – с. </w:t>
      </w:r>
      <w:proofErr w:type="spellStart"/>
      <w:r w:rsidRPr="00534AFF">
        <w:rPr>
          <w:rFonts w:ascii="Tahoma" w:eastAsiaTheme="minorHAnsi" w:hAnsi="Tahoma" w:cs="Tahoma"/>
          <w:lang w:eastAsia="en-US"/>
        </w:rPr>
        <w:t>Маккавеево</w:t>
      </w:r>
      <w:proofErr w:type="spellEnd"/>
      <w:r w:rsidRPr="00534AFF">
        <w:rPr>
          <w:rFonts w:ascii="Tahoma" w:eastAsiaTheme="minorHAnsi" w:hAnsi="Tahoma" w:cs="Tahoma"/>
          <w:lang w:eastAsia="en-US"/>
        </w:rPr>
        <w:t xml:space="preserve"> – п. Дарасун - п. Агинское – п. Могойтуй – п. Ясногорск – </w:t>
      </w:r>
      <w:proofErr w:type="spellStart"/>
      <w:r w:rsidRPr="00534AFF">
        <w:rPr>
          <w:rFonts w:ascii="Tahoma" w:eastAsiaTheme="minorHAnsi" w:hAnsi="Tahoma" w:cs="Tahoma"/>
          <w:lang w:eastAsia="en-US"/>
        </w:rPr>
        <w:t>п.ст</w:t>
      </w:r>
      <w:proofErr w:type="spellEnd"/>
      <w:r w:rsidRPr="00534AFF">
        <w:rPr>
          <w:rFonts w:ascii="Tahoma" w:eastAsiaTheme="minorHAnsi" w:hAnsi="Tahoma" w:cs="Tahoma"/>
          <w:lang w:eastAsia="en-US"/>
        </w:rPr>
        <w:t xml:space="preserve">. Ясная – </w:t>
      </w:r>
      <w:r w:rsidRPr="00534AFF">
        <w:rPr>
          <w:rFonts w:ascii="Tahoma" w:eastAsiaTheme="minorHAnsi" w:hAnsi="Tahoma" w:cs="Tahoma"/>
          <w:b/>
          <w:lang w:eastAsia="en-US"/>
        </w:rPr>
        <w:t>г. Борзя</w:t>
      </w:r>
      <w:r w:rsidRPr="00534AFF">
        <w:rPr>
          <w:rFonts w:ascii="Tahoma" w:eastAsiaTheme="minorHAnsi" w:hAnsi="Tahoma" w:cs="Tahoma"/>
          <w:lang w:eastAsia="en-US"/>
        </w:rPr>
        <w:t xml:space="preserve"> – ст. Нарын – с. Александровский Завод – </w:t>
      </w:r>
      <w:r w:rsidRPr="00534AFF">
        <w:rPr>
          <w:rFonts w:ascii="Tahoma" w:eastAsiaTheme="minorHAnsi" w:hAnsi="Tahoma" w:cs="Tahoma"/>
          <w:b/>
          <w:lang w:eastAsia="en-US"/>
        </w:rPr>
        <w:t>с. Газимурский Завод</w:t>
      </w:r>
      <w:r w:rsidRPr="00534AFF">
        <w:rPr>
          <w:rFonts w:ascii="Tahoma" w:eastAsiaTheme="minorHAnsi" w:hAnsi="Tahoma" w:cs="Tahoma"/>
          <w:lang w:eastAsia="en-US"/>
        </w:rPr>
        <w:t xml:space="preserve"> и в обратном направлении. </w:t>
      </w:r>
    </w:p>
    <w:p w14:paraId="713E25F4"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 </w:t>
      </w:r>
    </w:p>
    <w:p w14:paraId="7842F540" w14:textId="77777777" w:rsidR="007045EF" w:rsidRPr="00534AFF" w:rsidRDefault="007045EF" w:rsidP="007045EF">
      <w:pPr>
        <w:numPr>
          <w:ilvl w:val="0"/>
          <w:numId w:val="13"/>
        </w:numPr>
        <w:spacing w:after="0" w:line="240" w:lineRule="auto"/>
        <w:ind w:left="0" w:firstLine="709"/>
        <w:jc w:val="both"/>
        <w:rPr>
          <w:rFonts w:ascii="Tahoma" w:eastAsiaTheme="minorHAnsi" w:hAnsi="Tahoma" w:cs="Tahoma"/>
          <w:lang w:eastAsia="en-US"/>
        </w:rPr>
      </w:pPr>
      <w:r w:rsidRPr="00534AFF">
        <w:rPr>
          <w:rFonts w:ascii="Tahoma" w:eastAsiaTheme="minorHAnsi" w:hAnsi="Tahoma" w:cs="Tahoma"/>
          <w:b/>
          <w:lang w:eastAsia="en-US"/>
        </w:rPr>
        <w:t>г. Чита</w:t>
      </w:r>
      <w:r w:rsidRPr="00534AFF">
        <w:rPr>
          <w:rFonts w:ascii="Tahoma" w:eastAsiaTheme="minorHAnsi" w:hAnsi="Tahoma" w:cs="Tahoma"/>
          <w:lang w:eastAsia="en-US"/>
        </w:rPr>
        <w:t xml:space="preserve"> – </w:t>
      </w:r>
      <w:proofErr w:type="spellStart"/>
      <w:r w:rsidRPr="00534AFF">
        <w:rPr>
          <w:rFonts w:ascii="Tahoma" w:eastAsiaTheme="minorHAnsi" w:hAnsi="Tahoma" w:cs="Tahoma"/>
          <w:lang w:eastAsia="en-US"/>
        </w:rPr>
        <w:t>пгт</w:t>
      </w:r>
      <w:proofErr w:type="spellEnd"/>
      <w:r w:rsidRPr="00534AFF">
        <w:rPr>
          <w:rFonts w:ascii="Tahoma" w:eastAsiaTheme="minorHAnsi" w:hAnsi="Tahoma" w:cs="Tahoma"/>
          <w:lang w:eastAsia="en-US"/>
        </w:rPr>
        <w:t xml:space="preserve">. </w:t>
      </w:r>
      <w:proofErr w:type="spellStart"/>
      <w:r w:rsidRPr="00534AFF">
        <w:rPr>
          <w:rFonts w:ascii="Tahoma" w:eastAsiaTheme="minorHAnsi" w:hAnsi="Tahoma" w:cs="Tahoma"/>
          <w:lang w:eastAsia="en-US"/>
        </w:rPr>
        <w:t>Новокручининский</w:t>
      </w:r>
      <w:proofErr w:type="spellEnd"/>
      <w:r w:rsidRPr="00534AFF">
        <w:rPr>
          <w:rFonts w:ascii="Tahoma" w:eastAsiaTheme="minorHAnsi" w:hAnsi="Tahoma" w:cs="Tahoma"/>
          <w:lang w:eastAsia="en-US"/>
        </w:rPr>
        <w:t xml:space="preserve"> – с. </w:t>
      </w:r>
      <w:proofErr w:type="spellStart"/>
      <w:r w:rsidRPr="00534AFF">
        <w:rPr>
          <w:rFonts w:ascii="Tahoma" w:eastAsiaTheme="minorHAnsi" w:hAnsi="Tahoma" w:cs="Tahoma"/>
          <w:lang w:eastAsia="en-US"/>
        </w:rPr>
        <w:t>Маккавеево</w:t>
      </w:r>
      <w:proofErr w:type="spellEnd"/>
      <w:r w:rsidRPr="00534AFF">
        <w:rPr>
          <w:rFonts w:ascii="Tahoma" w:eastAsiaTheme="minorHAnsi" w:hAnsi="Tahoma" w:cs="Tahoma"/>
          <w:lang w:eastAsia="en-US"/>
        </w:rPr>
        <w:t xml:space="preserve"> – п. Дарасун - п. Агинское – п. Могойтуй – п. Ясногорск – </w:t>
      </w:r>
      <w:proofErr w:type="spellStart"/>
      <w:r w:rsidRPr="00534AFF">
        <w:rPr>
          <w:rFonts w:ascii="Tahoma" w:eastAsiaTheme="minorHAnsi" w:hAnsi="Tahoma" w:cs="Tahoma"/>
          <w:lang w:eastAsia="en-US"/>
        </w:rPr>
        <w:t>п.ст</w:t>
      </w:r>
      <w:proofErr w:type="spellEnd"/>
      <w:r w:rsidRPr="00534AFF">
        <w:rPr>
          <w:rFonts w:ascii="Tahoma" w:eastAsiaTheme="minorHAnsi" w:hAnsi="Tahoma" w:cs="Tahoma"/>
          <w:lang w:eastAsia="en-US"/>
        </w:rPr>
        <w:t xml:space="preserve">. Ясная – </w:t>
      </w:r>
      <w:r w:rsidRPr="00534AFF">
        <w:rPr>
          <w:rFonts w:ascii="Tahoma" w:eastAsiaTheme="minorHAnsi" w:hAnsi="Tahoma" w:cs="Tahoma"/>
          <w:b/>
          <w:lang w:eastAsia="en-US"/>
        </w:rPr>
        <w:t xml:space="preserve">г. Борзя – ст. Нарын </w:t>
      </w:r>
      <w:r w:rsidRPr="00534AFF">
        <w:rPr>
          <w:rFonts w:ascii="Tahoma" w:eastAsiaTheme="minorHAnsi" w:hAnsi="Tahoma" w:cs="Tahoma"/>
          <w:lang w:eastAsia="en-US"/>
        </w:rPr>
        <w:t>и в обратном направлении.</w:t>
      </w:r>
    </w:p>
    <w:p w14:paraId="3BC7A2F1" w14:textId="77777777" w:rsidR="007045EF" w:rsidRPr="00534AFF" w:rsidRDefault="007045EF" w:rsidP="007045EF">
      <w:pPr>
        <w:spacing w:after="0" w:line="240" w:lineRule="auto"/>
        <w:ind w:firstLine="709"/>
        <w:jc w:val="both"/>
        <w:rPr>
          <w:rFonts w:ascii="Tahoma" w:eastAsiaTheme="minorHAnsi" w:hAnsi="Tahoma" w:cs="Tahoma"/>
          <w:lang w:eastAsia="en-US"/>
        </w:rPr>
      </w:pPr>
    </w:p>
    <w:p w14:paraId="74C2D9C7" w14:textId="77777777" w:rsidR="007045EF" w:rsidRPr="00534AFF" w:rsidRDefault="007045EF" w:rsidP="007045EF">
      <w:pPr>
        <w:spacing w:after="0" w:line="240" w:lineRule="auto"/>
        <w:ind w:firstLine="709"/>
        <w:jc w:val="both"/>
        <w:rPr>
          <w:rFonts w:ascii="Tahoma" w:eastAsiaTheme="minorHAnsi" w:hAnsi="Tahoma" w:cs="Tahoma"/>
          <w:b/>
          <w:lang w:eastAsia="en-US"/>
        </w:rPr>
      </w:pPr>
      <w:r w:rsidRPr="00534AFF">
        <w:rPr>
          <w:rFonts w:ascii="Tahoma" w:eastAsiaTheme="minorHAnsi" w:hAnsi="Tahoma" w:cs="Tahoma"/>
          <w:lang w:eastAsia="en-US"/>
        </w:rPr>
        <w:t xml:space="preserve">4. </w:t>
      </w:r>
      <w:r w:rsidRPr="00534AFF">
        <w:rPr>
          <w:rFonts w:ascii="Tahoma" w:eastAsiaTheme="minorHAnsi" w:hAnsi="Tahoma" w:cs="Tahoma"/>
          <w:b/>
          <w:lang w:eastAsia="en-US"/>
        </w:rPr>
        <w:t>г. Чита</w:t>
      </w:r>
      <w:r w:rsidRPr="00534AFF">
        <w:rPr>
          <w:rFonts w:ascii="Tahoma" w:eastAsiaTheme="minorHAnsi" w:hAnsi="Tahoma" w:cs="Tahoma"/>
          <w:lang w:eastAsia="en-US"/>
        </w:rPr>
        <w:t xml:space="preserve"> – </w:t>
      </w:r>
      <w:proofErr w:type="spellStart"/>
      <w:r w:rsidRPr="00534AFF">
        <w:rPr>
          <w:rFonts w:ascii="Tahoma" w:eastAsiaTheme="minorHAnsi" w:hAnsi="Tahoma" w:cs="Tahoma"/>
          <w:lang w:eastAsia="en-US"/>
        </w:rPr>
        <w:t>пгт</w:t>
      </w:r>
      <w:proofErr w:type="spellEnd"/>
      <w:r w:rsidRPr="00534AFF">
        <w:rPr>
          <w:rFonts w:ascii="Tahoma" w:eastAsiaTheme="minorHAnsi" w:hAnsi="Tahoma" w:cs="Tahoma"/>
          <w:lang w:eastAsia="en-US"/>
        </w:rPr>
        <w:t xml:space="preserve">. </w:t>
      </w:r>
      <w:proofErr w:type="spellStart"/>
      <w:r w:rsidRPr="00534AFF">
        <w:rPr>
          <w:rFonts w:ascii="Tahoma" w:eastAsiaTheme="minorHAnsi" w:hAnsi="Tahoma" w:cs="Tahoma"/>
          <w:lang w:eastAsia="en-US"/>
        </w:rPr>
        <w:t>Новокручининский</w:t>
      </w:r>
      <w:proofErr w:type="spellEnd"/>
      <w:r w:rsidRPr="00534AFF">
        <w:rPr>
          <w:rFonts w:ascii="Tahoma" w:eastAsiaTheme="minorHAnsi" w:hAnsi="Tahoma" w:cs="Tahoma"/>
          <w:lang w:eastAsia="en-US"/>
        </w:rPr>
        <w:t xml:space="preserve"> – с. </w:t>
      </w:r>
      <w:proofErr w:type="spellStart"/>
      <w:r w:rsidRPr="00534AFF">
        <w:rPr>
          <w:rFonts w:ascii="Tahoma" w:eastAsiaTheme="minorHAnsi" w:hAnsi="Tahoma" w:cs="Tahoma"/>
          <w:lang w:eastAsia="en-US"/>
        </w:rPr>
        <w:t>Маккавеево</w:t>
      </w:r>
      <w:proofErr w:type="spellEnd"/>
      <w:r w:rsidRPr="00534AFF">
        <w:rPr>
          <w:rFonts w:ascii="Tahoma" w:eastAsiaTheme="minorHAnsi" w:hAnsi="Tahoma" w:cs="Tahoma"/>
          <w:lang w:eastAsia="en-US"/>
        </w:rPr>
        <w:t xml:space="preserve"> – п. Дарасун - п. Агинское – п. Могойтуй – п. Ясногорск – </w:t>
      </w:r>
      <w:proofErr w:type="spellStart"/>
      <w:r w:rsidRPr="00534AFF">
        <w:rPr>
          <w:rFonts w:ascii="Tahoma" w:eastAsiaTheme="minorHAnsi" w:hAnsi="Tahoma" w:cs="Tahoma"/>
          <w:lang w:eastAsia="en-US"/>
        </w:rPr>
        <w:t>п.ст</w:t>
      </w:r>
      <w:proofErr w:type="spellEnd"/>
      <w:r w:rsidRPr="00534AFF">
        <w:rPr>
          <w:rFonts w:ascii="Tahoma" w:eastAsiaTheme="minorHAnsi" w:hAnsi="Tahoma" w:cs="Tahoma"/>
          <w:lang w:eastAsia="en-US"/>
        </w:rPr>
        <w:t xml:space="preserve">. Ясная – </w:t>
      </w:r>
      <w:r w:rsidRPr="00534AFF">
        <w:rPr>
          <w:rFonts w:ascii="Tahoma" w:eastAsiaTheme="minorHAnsi" w:hAnsi="Tahoma" w:cs="Tahoma"/>
          <w:b/>
          <w:lang w:eastAsia="en-US"/>
        </w:rPr>
        <w:t>г. Борзя</w:t>
      </w:r>
      <w:r w:rsidRPr="00534AFF">
        <w:rPr>
          <w:rFonts w:ascii="Tahoma" w:eastAsiaTheme="minorHAnsi" w:hAnsi="Tahoma" w:cs="Tahoma"/>
          <w:lang w:eastAsia="en-US"/>
        </w:rPr>
        <w:t xml:space="preserve"> – ст. Нарын – </w:t>
      </w:r>
      <w:r w:rsidRPr="00534AFF">
        <w:rPr>
          <w:rFonts w:ascii="Tahoma" w:eastAsiaTheme="minorHAnsi" w:hAnsi="Tahoma" w:cs="Tahoma"/>
          <w:b/>
          <w:lang w:eastAsia="en-US"/>
        </w:rPr>
        <w:t xml:space="preserve">с. Александровский Завод – ст. Александровский Завод </w:t>
      </w:r>
      <w:r w:rsidRPr="00534AFF">
        <w:rPr>
          <w:rFonts w:ascii="Tahoma" w:eastAsiaTheme="minorHAnsi" w:hAnsi="Tahoma" w:cs="Tahoma"/>
          <w:lang w:eastAsia="en-US"/>
        </w:rPr>
        <w:t>и в обратном направлении.</w:t>
      </w:r>
    </w:p>
    <w:p w14:paraId="7229AC83" w14:textId="77777777" w:rsidR="007045EF" w:rsidRPr="00534AFF" w:rsidRDefault="007045EF" w:rsidP="007045EF">
      <w:pPr>
        <w:spacing w:after="0" w:line="240" w:lineRule="auto"/>
        <w:ind w:left="709"/>
        <w:jc w:val="both"/>
        <w:rPr>
          <w:rFonts w:ascii="Tahoma" w:eastAsiaTheme="minorHAnsi" w:hAnsi="Tahoma" w:cs="Tahoma"/>
          <w:lang w:eastAsia="en-US"/>
        </w:rPr>
      </w:pPr>
    </w:p>
    <w:p w14:paraId="43CC1C4B"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lastRenderedPageBreak/>
        <w:t>Данные маршруты являются основными, но не являются единственными. При необходимости Заказчик совместно с Исполнителем разрабатывает и утверждает дополнительные маршруты доставки работников Заказчика. Максимальное количество работников, необходимое к перевозке в месяц, - 600 человек с учетом перевозки в обоих направлениях, т.е. при равных пропорциях 300 человек в направлении «туда» и 300 человек в направлении «обратно».</w:t>
      </w:r>
    </w:p>
    <w:p w14:paraId="08664915"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Максимальное количество работников при разовой перевозке (одна заявка на перевозку) составляет 600 человек с учетом перевозки в обоих направлениях, т.е. при равных пропорциях 300 человек в направлении «туда» и 300 человек в направлении «обратно».</w:t>
      </w:r>
    </w:p>
    <w:p w14:paraId="570E6A51" w14:textId="77777777" w:rsidR="007045EF" w:rsidRPr="00534AFF" w:rsidRDefault="007045EF" w:rsidP="007045EF">
      <w:pPr>
        <w:spacing w:after="0" w:line="240" w:lineRule="auto"/>
        <w:ind w:firstLine="709"/>
        <w:jc w:val="both"/>
        <w:rPr>
          <w:rFonts w:ascii="Tahoma" w:eastAsiaTheme="minorHAnsi" w:hAnsi="Tahoma" w:cs="Tahoma"/>
          <w:lang w:eastAsia="en-US"/>
        </w:rPr>
      </w:pPr>
    </w:p>
    <w:p w14:paraId="5F118E66" w14:textId="77777777" w:rsidR="007045EF" w:rsidRPr="00534AFF" w:rsidRDefault="007045EF" w:rsidP="007045EF">
      <w:pPr>
        <w:spacing w:after="0" w:line="240" w:lineRule="auto"/>
        <w:ind w:firstLine="709"/>
        <w:jc w:val="both"/>
        <w:rPr>
          <w:rFonts w:ascii="Tahoma" w:eastAsiaTheme="minorHAnsi" w:hAnsi="Tahoma" w:cs="Tahoma"/>
          <w:b/>
          <w:lang w:eastAsia="en-US"/>
        </w:rPr>
      </w:pPr>
      <w:r w:rsidRPr="00534AFF">
        <w:rPr>
          <w:rFonts w:ascii="Tahoma" w:eastAsiaTheme="minorHAnsi" w:hAnsi="Tahoma" w:cs="Tahoma"/>
          <w:b/>
          <w:lang w:eastAsia="en-US"/>
        </w:rPr>
        <w:t>2.2. Требования к оказанию услуг</w:t>
      </w:r>
    </w:p>
    <w:p w14:paraId="3F90CB40"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Исполнитель услуг обязан:</w:t>
      </w:r>
    </w:p>
    <w:p w14:paraId="30D23B2E" w14:textId="77777777" w:rsidR="007045EF" w:rsidRPr="00534AFF" w:rsidRDefault="007045EF" w:rsidP="007045EF">
      <w:pPr>
        <w:numPr>
          <w:ilvl w:val="1"/>
          <w:numId w:val="12"/>
        </w:numPr>
        <w:tabs>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иметь лицензию на осуществление деятельности по перевозке пассажиров автомобильным транспортом;</w:t>
      </w:r>
    </w:p>
    <w:p w14:paraId="0C3520E4" w14:textId="77777777" w:rsidR="007045EF" w:rsidRPr="00534AFF" w:rsidRDefault="007045EF" w:rsidP="007045EF">
      <w:pPr>
        <w:numPr>
          <w:ilvl w:val="1"/>
          <w:numId w:val="12"/>
        </w:numPr>
        <w:tabs>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предоставить необходимое для перевозки работников количество ТС;</w:t>
      </w:r>
    </w:p>
    <w:p w14:paraId="6D3B81C0" w14:textId="77777777" w:rsidR="007045EF" w:rsidRPr="00534AFF" w:rsidRDefault="007045EF" w:rsidP="007045EF">
      <w:pPr>
        <w:numPr>
          <w:ilvl w:val="1"/>
          <w:numId w:val="12"/>
        </w:numPr>
        <w:tabs>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осуществить доставку работников до конечных пунктов маршрута;</w:t>
      </w:r>
    </w:p>
    <w:p w14:paraId="1EED8210" w14:textId="77777777" w:rsidR="007045EF" w:rsidRPr="00534AFF" w:rsidRDefault="007045EF" w:rsidP="007045EF">
      <w:pPr>
        <w:numPr>
          <w:ilvl w:val="1"/>
          <w:numId w:val="12"/>
        </w:numPr>
        <w:tabs>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заключить договор страхования гражданской ответственности</w:t>
      </w:r>
      <w:r w:rsidRPr="00534AFF">
        <w:rPr>
          <w:rFonts w:ascii="Tahoma" w:eastAsia="Calibri" w:hAnsi="Tahoma" w:cs="Tahoma"/>
          <w:color w:val="333333"/>
          <w:lang w:eastAsia="en-US"/>
        </w:rPr>
        <w:t xml:space="preserve"> </w:t>
      </w:r>
      <w:r w:rsidRPr="00534AFF">
        <w:rPr>
          <w:rFonts w:ascii="Tahoma" w:eastAsiaTheme="minorHAnsi" w:hAnsi="Tahoma" w:cs="Tahoma"/>
          <w:bCs/>
          <w:lang w:eastAsia="en-US"/>
        </w:rPr>
        <w:t>перевозчика за причинение вреда жизни, здоровью, имуществу пассажиров в соответствии с Федеральным законом от 14.06.2012 № 67-ФЗ;</w:t>
      </w:r>
    </w:p>
    <w:p w14:paraId="18A35517"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предоставить для перевозки работников Заказчика ТС с услугами по его управлению, находящиеся в технически исправном состоянии;</w:t>
      </w:r>
    </w:p>
    <w:p w14:paraId="4D040C73"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 xml:space="preserve">предоставлять ТС, согласованные с Заказчиком, в том числе по типу и количеству посадочных мест; </w:t>
      </w:r>
    </w:p>
    <w:p w14:paraId="2F5E815A"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lang w:eastAsia="en-US"/>
        </w:rPr>
        <w:t>одновременно с подготовкой ТС доставляющих работников, Исполнитель готовит резервные ТС в количестве 3 (трех единиц) и предоставляет Заказчику данные на них. Указанные резервные ТС предназначены для замены любого из автобусов, участвующего в перевозке работников в случае отказа, либо вследствие других причин, в силу которых автобус не может выполнять требуемые услуги;</w:t>
      </w:r>
    </w:p>
    <w:p w14:paraId="579530E9"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bCs/>
          <w:lang w:eastAsia="en-US"/>
        </w:rPr>
        <w:t xml:space="preserve">в случае необходимости для соблюдения законодательства РФ, в том числе Приказа Министерства транспорта РФ от 16.10.2020 г. № 424 «Об утверждении особенностей режима рабочего времени и времени отдыха, условий труда водителей автомобилей», обязательно наличие двух водителей, имеющих </w:t>
      </w:r>
      <w:r w:rsidRPr="00534AFF">
        <w:rPr>
          <w:rFonts w:ascii="Tahoma" w:eastAsiaTheme="minorHAnsi" w:hAnsi="Tahoma" w:cs="Tahoma"/>
          <w:lang w:eastAsia="en-US"/>
        </w:rPr>
        <w:t>водительское удостоверение на право управления транспортным средством необходимой категории, квалификацию и опыт вождения не менее пяти лет, позволяющий осуществлять управление ТС соответствующего класса, иметь действующую медицинскую справку водителя установленного образца, опрятный внешний вид;</w:t>
      </w:r>
    </w:p>
    <w:p w14:paraId="118244F9"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обеспечить безопасную перевозку людей в соответствии с Приказом Минтранса России от 30.04.2021 № 145 «Об утверждении Правил обеспечения безопасности перевозок автомобильным транспортом и городским наземным электрическим транспортом»;</w:t>
      </w:r>
    </w:p>
    <w:p w14:paraId="4D9CAE44" w14:textId="77777777" w:rsidR="007045EF" w:rsidRPr="00534AFF" w:rsidRDefault="007045EF" w:rsidP="007045EF">
      <w:pPr>
        <w:keepNext/>
        <w:numPr>
          <w:ilvl w:val="0"/>
          <w:numId w:val="12"/>
        </w:numPr>
        <w:tabs>
          <w:tab w:val="left" w:pos="851"/>
        </w:tabs>
        <w:spacing w:after="0" w:line="240" w:lineRule="auto"/>
        <w:ind w:left="0" w:firstLine="709"/>
        <w:jc w:val="both"/>
        <w:rPr>
          <w:rFonts w:ascii="Tahoma" w:eastAsiaTheme="minorHAnsi" w:hAnsi="Tahoma" w:cs="Tahoma"/>
        </w:rPr>
      </w:pPr>
      <w:r w:rsidRPr="00534AFF">
        <w:rPr>
          <w:rFonts w:ascii="Tahoma" w:eastAsiaTheme="minorHAnsi" w:hAnsi="Tahoma" w:cs="Tahoma"/>
        </w:rPr>
        <w:t>все ТС должны быть оснащены техническими средствами видеонаблюдения и видеозаписи,</w:t>
      </w:r>
      <w:r w:rsidRPr="00534AFF">
        <w:rPr>
          <w:rFonts w:ascii="Tahoma" w:eastAsiaTheme="minorHAnsi" w:hAnsi="Tahoma" w:cs="Tahoma"/>
          <w:lang w:eastAsia="en-US"/>
        </w:rPr>
        <w:t xml:space="preserve"> установленные таким образом, чтобы не ограничивали обзор с водительского места</w:t>
      </w:r>
      <w:r w:rsidRPr="00534AFF">
        <w:rPr>
          <w:rFonts w:ascii="Tahoma" w:eastAsiaTheme="minorHAnsi" w:hAnsi="Tahoma" w:cs="Tahoma"/>
        </w:rPr>
        <w:t xml:space="preserve"> (направлен по ходу движения ТС). Видеозапись должна вестись непрерывно с момента выезда ТС на маршрут движения </w:t>
      </w:r>
      <w:proofErr w:type="gramStart"/>
      <w:r w:rsidRPr="00534AFF">
        <w:rPr>
          <w:rFonts w:ascii="Tahoma" w:eastAsiaTheme="minorHAnsi" w:hAnsi="Tahoma" w:cs="Tahoma"/>
        </w:rPr>
        <w:t>согласно заявки</w:t>
      </w:r>
      <w:proofErr w:type="gramEnd"/>
      <w:r w:rsidRPr="00534AFF">
        <w:rPr>
          <w:rFonts w:ascii="Tahoma" w:eastAsiaTheme="minorHAnsi" w:hAnsi="Tahoma" w:cs="Tahoma"/>
        </w:rPr>
        <w:t xml:space="preserve"> по доставке вахтовых команд и иметь возможность сохранения видеозаписи не менее 24 часов. Автобусы должны быть оснащены камерами видеонаблюдения (с возможностью видеозаписи) в салоне;</w:t>
      </w:r>
    </w:p>
    <w:p w14:paraId="0ED64E2F" w14:textId="77777777" w:rsidR="007045EF" w:rsidRPr="00534AFF" w:rsidRDefault="007045EF" w:rsidP="007045EF">
      <w:pPr>
        <w:numPr>
          <w:ilvl w:val="0"/>
          <w:numId w:val="12"/>
        </w:numPr>
        <w:tabs>
          <w:tab w:val="left" w:pos="851"/>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на всех ТС должны быть установлены бортовые системы мониторинга транспортных средств. Системы должны обеспечивать регистрацию следующих характеристик движения: местоположение; скорость; резкое ускорение; резкое торможение; километраж; время в пути;</w:t>
      </w:r>
    </w:p>
    <w:p w14:paraId="4E820EA1" w14:textId="77777777" w:rsidR="007045EF" w:rsidRPr="00534AFF" w:rsidRDefault="007045EF" w:rsidP="007045EF">
      <w:pPr>
        <w:numPr>
          <w:ilvl w:val="0"/>
          <w:numId w:val="12"/>
        </w:numPr>
        <w:tabs>
          <w:tab w:val="left" w:pos="851"/>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наличие исправных тахографов, наличие у водителей карт тахографов;</w:t>
      </w:r>
    </w:p>
    <w:p w14:paraId="6E78211C"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багаж пассажиров (за исключением ручная клади) необходимо размещать в специализированных багажных отсеках и перевозить в количестве не более двух мест, длина, ширина и высота каждого из которых в сумме не превышают 180 (сто восемьдесят сантиметров). Провозить с собой ручную кладь в количестве не более одного места, длина, ширина и высота которого в сумме не превышают 120 (сто двадцать сантиметров);</w:t>
      </w:r>
    </w:p>
    <w:p w14:paraId="119B1B39"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lastRenderedPageBreak/>
        <w:t xml:space="preserve">по </w:t>
      </w:r>
      <w:r w:rsidRPr="00534AFF">
        <w:rPr>
          <w:rFonts w:ascii="Tahoma" w:eastAsiaTheme="minorHAnsi" w:hAnsi="Tahoma" w:cs="Tahoma"/>
          <w:lang w:eastAsia="en-US"/>
        </w:rPr>
        <w:t>запросу Заказчика предоставлять информацию о видеозаписи с видеорегистраторов/камер видеонаблюдения, наличие постоянного доступа к мониторингу ТС</w:t>
      </w:r>
    </w:p>
    <w:p w14:paraId="06700A7D"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запретить при перевозке людей перевозить строительные материалы, инструмент, ГСМ, ЛВЖ и другие материалы, способные нанести травмы пассажирам;</w:t>
      </w:r>
    </w:p>
    <w:p w14:paraId="134F1A68" w14:textId="77777777" w:rsidR="007045EF" w:rsidRPr="00534AFF" w:rsidRDefault="007045EF" w:rsidP="007045EF">
      <w:pPr>
        <w:numPr>
          <w:ilvl w:val="1"/>
          <w:numId w:val="12"/>
        </w:numPr>
        <w:tabs>
          <w:tab w:val="left" w:pos="851"/>
          <w:tab w:val="left" w:pos="1276"/>
          <w:tab w:val="left" w:pos="1418"/>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контролировать, чтобы количество пассажиров в автобусе не превышало, число мест для сидения (перевозка пассажиров стоя на междугородних линиях категорически запрещена);</w:t>
      </w:r>
    </w:p>
    <w:p w14:paraId="5CB4B5B6" w14:textId="77777777" w:rsidR="007045EF" w:rsidRPr="00534AFF" w:rsidRDefault="007045EF" w:rsidP="007045EF">
      <w:pPr>
        <w:numPr>
          <w:ilvl w:val="1"/>
          <w:numId w:val="12"/>
        </w:numPr>
        <w:tabs>
          <w:tab w:val="left" w:pos="993"/>
          <w:tab w:val="left" w:pos="1418"/>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обеспечивать ежедневный контроль технического состояния автомобиля перед выездом к Заказчику;</w:t>
      </w:r>
    </w:p>
    <w:p w14:paraId="1BABEE39" w14:textId="77777777" w:rsidR="007045EF" w:rsidRPr="00534AFF" w:rsidRDefault="007045EF" w:rsidP="007045EF">
      <w:pPr>
        <w:numPr>
          <w:ilvl w:val="0"/>
          <w:numId w:val="12"/>
        </w:numPr>
        <w:tabs>
          <w:tab w:val="left" w:pos="284"/>
          <w:tab w:val="left" w:pos="993"/>
        </w:tabs>
        <w:spacing w:after="0" w:line="240" w:lineRule="auto"/>
        <w:ind w:hanging="862"/>
        <w:jc w:val="both"/>
        <w:rPr>
          <w:rFonts w:ascii="Tahoma" w:eastAsiaTheme="minorHAnsi" w:hAnsi="Tahoma" w:cs="Tahoma"/>
          <w:lang w:eastAsia="en-US"/>
        </w:rPr>
      </w:pPr>
      <w:r w:rsidRPr="00534AFF">
        <w:rPr>
          <w:rFonts w:ascii="Tahoma" w:eastAsiaTheme="minorHAnsi" w:hAnsi="Tahoma" w:cs="Tahoma"/>
          <w:lang w:eastAsia="en-US"/>
        </w:rPr>
        <w:t>осуществлять контроль технического состояния транспорта;</w:t>
      </w:r>
    </w:p>
    <w:p w14:paraId="2DDEB1C9" w14:textId="77777777" w:rsidR="007045EF" w:rsidRPr="00534AFF" w:rsidRDefault="007045EF" w:rsidP="007045EF">
      <w:pPr>
        <w:numPr>
          <w:ilvl w:val="1"/>
          <w:numId w:val="12"/>
        </w:numPr>
        <w:tabs>
          <w:tab w:val="left" w:pos="993"/>
          <w:tab w:val="left" w:pos="1418"/>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lang w:eastAsia="en-US"/>
        </w:rPr>
        <w:t>проводить техническое</w:t>
      </w:r>
      <w:r w:rsidRPr="00534AFF">
        <w:rPr>
          <w:rFonts w:ascii="Tahoma" w:eastAsiaTheme="minorHAnsi" w:hAnsi="Tahoma" w:cs="Tahoma"/>
          <w:bCs/>
          <w:lang w:eastAsia="en-US"/>
        </w:rPr>
        <w:t xml:space="preserve"> обслуживание ТС согласно периодичности, требуемой для данного вида транспорта.</w:t>
      </w:r>
    </w:p>
    <w:p w14:paraId="535744E2" w14:textId="77777777" w:rsidR="007045EF" w:rsidRPr="00534AFF" w:rsidRDefault="007045EF" w:rsidP="007045EF">
      <w:pPr>
        <w:numPr>
          <w:ilvl w:val="0"/>
          <w:numId w:val="14"/>
        </w:numPr>
        <w:tabs>
          <w:tab w:val="left" w:pos="284"/>
          <w:tab w:val="num" w:pos="1276"/>
          <w:tab w:val="left" w:pos="1440"/>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проводить ремонт ТС;</w:t>
      </w:r>
    </w:p>
    <w:p w14:paraId="55FA7C46" w14:textId="77777777" w:rsidR="007045EF" w:rsidRPr="00534AFF" w:rsidRDefault="007045EF" w:rsidP="007045EF">
      <w:pPr>
        <w:numPr>
          <w:ilvl w:val="0"/>
          <w:numId w:val="14"/>
        </w:numPr>
        <w:tabs>
          <w:tab w:val="left" w:pos="284"/>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обеспечивать транспорт горюче-смазочными материалами, запасными частями, рабочими жидкостями, косметическими принадлежностями и дополнительным оборудованием, стоимость которых должна включаться в предлагаемые Исполнителем калькуляции на оказание транспортных услуг;</w:t>
      </w:r>
    </w:p>
    <w:p w14:paraId="057E7209" w14:textId="77777777" w:rsidR="007045EF" w:rsidRPr="00534AFF" w:rsidRDefault="007045EF" w:rsidP="007045EF">
      <w:pPr>
        <w:numPr>
          <w:ilvl w:val="0"/>
          <w:numId w:val="14"/>
        </w:numPr>
        <w:tabs>
          <w:tab w:val="left" w:pos="284"/>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проведение регистрационных действий в отношении транспортных средств и прохождение ими Государственного технического осмотра;</w:t>
      </w:r>
    </w:p>
    <w:p w14:paraId="5EE96642" w14:textId="77777777" w:rsidR="007045EF" w:rsidRPr="00534AFF" w:rsidRDefault="007045EF" w:rsidP="007045EF">
      <w:pPr>
        <w:numPr>
          <w:ilvl w:val="0"/>
          <w:numId w:val="14"/>
        </w:numPr>
        <w:tabs>
          <w:tab w:val="left" w:pos="284"/>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приобретение полисов обязательного страхования автогражданской ответственности, страхования жизни и здоровья экипажа и пассажиров;</w:t>
      </w:r>
    </w:p>
    <w:p w14:paraId="3B04EB83" w14:textId="77777777" w:rsidR="007045EF" w:rsidRPr="00534AFF" w:rsidRDefault="007045EF" w:rsidP="007045EF">
      <w:pPr>
        <w:numPr>
          <w:ilvl w:val="0"/>
          <w:numId w:val="14"/>
        </w:numPr>
        <w:tabs>
          <w:tab w:val="left" w:pos="284"/>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оплату текущих платежей и сборов, связанных с эксплуатацией транспортных средств</w:t>
      </w:r>
    </w:p>
    <w:p w14:paraId="46CBCBE5" w14:textId="77777777" w:rsidR="007045EF" w:rsidRPr="00534AFF" w:rsidRDefault="007045EF" w:rsidP="007045EF">
      <w:pPr>
        <w:tabs>
          <w:tab w:val="left" w:pos="567"/>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Исполнитель за свой счет и своим силами в отношении водителей осуществляет:</w:t>
      </w:r>
    </w:p>
    <w:p w14:paraId="1359D8BA"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bCs/>
          <w:lang w:eastAsia="en-US"/>
        </w:rPr>
        <w:t>прохождение водительским составом ежедневного предрейсового медицинского осмотра перед выездом к Заказчику согласно рекомендациям Минздрава РФ и Минтранса РФ от 29.01.2002 г.</w:t>
      </w:r>
      <w:r w:rsidRPr="00534AFF">
        <w:rPr>
          <w:rFonts w:ascii="Tahoma" w:eastAsiaTheme="minorHAnsi" w:hAnsi="Tahoma" w:cs="Tahoma"/>
          <w:lang w:eastAsia="en-US"/>
        </w:rPr>
        <w:t>;</w:t>
      </w:r>
    </w:p>
    <w:p w14:paraId="78DC0473"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 xml:space="preserve">страхование жизни и здоровья водителей; </w:t>
      </w:r>
    </w:p>
    <w:p w14:paraId="2BA3A86A"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обеспечение водителей средствами связи и оплату услуг связи;</w:t>
      </w:r>
    </w:p>
    <w:p w14:paraId="4080AF11"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урегулирование взаимоотношений с водителями в части выполнения ими штрафных санкций со стороны государственных органов (в случае наличия таких санкций);</w:t>
      </w:r>
    </w:p>
    <w:p w14:paraId="23C900BC"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командирование водителей и транспорта по задачам Заказчика;</w:t>
      </w:r>
    </w:p>
    <w:p w14:paraId="712DF2CD"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контроль выполнения графика работы водителями транспортных средств в соответствии с нормами законодательства РФ, а также отраслевых норм и правил;</w:t>
      </w:r>
    </w:p>
    <w:p w14:paraId="0AC89FC2" w14:textId="77777777" w:rsidR="007045EF" w:rsidRPr="00534AFF" w:rsidRDefault="007045EF" w:rsidP="007045EF">
      <w:pPr>
        <w:numPr>
          <w:ilvl w:val="0"/>
          <w:numId w:val="15"/>
        </w:numPr>
        <w:tabs>
          <w:tab w:val="num" w:pos="1276"/>
        </w:tabs>
        <w:spacing w:after="0" w:line="240" w:lineRule="auto"/>
        <w:ind w:left="0" w:firstLine="709"/>
        <w:jc w:val="both"/>
        <w:rPr>
          <w:rFonts w:ascii="Tahoma" w:eastAsiaTheme="minorHAnsi" w:hAnsi="Tahoma" w:cs="Tahoma"/>
          <w:lang w:eastAsia="en-US"/>
        </w:rPr>
      </w:pPr>
      <w:r w:rsidRPr="00534AFF">
        <w:rPr>
          <w:rFonts w:ascii="Tahoma" w:eastAsiaTheme="minorHAnsi" w:hAnsi="Tahoma" w:cs="Tahoma"/>
          <w:lang w:eastAsia="en-US"/>
        </w:rPr>
        <w:t>в случае необходимости обеспечивает проживание водителей в населенных пунктах доставки работников Заказчика.</w:t>
      </w:r>
    </w:p>
    <w:p w14:paraId="4DA57D90" w14:textId="77777777" w:rsidR="007045EF" w:rsidRPr="00534AFF" w:rsidRDefault="007045EF" w:rsidP="007045EF">
      <w:pPr>
        <w:tabs>
          <w:tab w:val="left" w:pos="0"/>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При оказании услуг работники Исполнителя обязаны соблюдать требования локальных нормативных документов, действующих в ООО «</w:t>
      </w:r>
      <w:proofErr w:type="spellStart"/>
      <w:r w:rsidRPr="00534AFF">
        <w:rPr>
          <w:rFonts w:ascii="Tahoma" w:eastAsiaTheme="minorHAnsi" w:hAnsi="Tahoma" w:cs="Tahoma"/>
          <w:bCs/>
          <w:lang w:eastAsia="en-US"/>
        </w:rPr>
        <w:t>Востокгеология</w:t>
      </w:r>
      <w:proofErr w:type="spellEnd"/>
      <w:r w:rsidRPr="00534AFF">
        <w:rPr>
          <w:rFonts w:ascii="Tahoma" w:eastAsiaTheme="minorHAnsi" w:hAnsi="Tahoma" w:cs="Tahoma"/>
          <w:bCs/>
          <w:lang w:eastAsia="en-US"/>
        </w:rPr>
        <w:t xml:space="preserve">»: </w:t>
      </w:r>
    </w:p>
    <w:p w14:paraId="60CEDDF8" w14:textId="77777777" w:rsidR="007045EF" w:rsidRPr="00534AFF" w:rsidRDefault="007045EF" w:rsidP="007045EF">
      <w:pPr>
        <w:numPr>
          <w:ilvl w:val="0"/>
          <w:numId w:val="16"/>
        </w:numPr>
        <w:tabs>
          <w:tab w:val="left" w:pos="0"/>
        </w:tabs>
        <w:spacing w:after="0" w:line="240" w:lineRule="auto"/>
        <w:ind w:left="0" w:firstLine="709"/>
        <w:jc w:val="both"/>
        <w:rPr>
          <w:rFonts w:ascii="Tahoma" w:eastAsiaTheme="minorHAnsi" w:hAnsi="Tahoma" w:cs="Tahoma"/>
          <w:bCs/>
          <w:lang w:eastAsia="en-US"/>
        </w:rPr>
      </w:pPr>
      <w:r w:rsidRPr="00534AFF">
        <w:rPr>
          <w:rFonts w:ascii="Tahoma" w:eastAsia="Times New Roman" w:hAnsi="Tahoma" w:cs="Tahoma"/>
          <w:lang w:eastAsia="en-US"/>
        </w:rPr>
        <w:t>СТО КИСМ 121-222-2018 Порядок управления подрядными организациями в области промышленной безопасности и охраны труда</w:t>
      </w:r>
      <w:r w:rsidRPr="00534AFF">
        <w:rPr>
          <w:rFonts w:ascii="Tahoma" w:eastAsiaTheme="minorHAnsi" w:hAnsi="Tahoma" w:cs="Tahoma"/>
          <w:bCs/>
          <w:lang w:eastAsia="en-US"/>
        </w:rPr>
        <w:t xml:space="preserve">; </w:t>
      </w:r>
    </w:p>
    <w:p w14:paraId="7B265911" w14:textId="77777777" w:rsidR="007045EF" w:rsidRPr="00534AFF" w:rsidRDefault="007045EF" w:rsidP="007045EF">
      <w:pPr>
        <w:numPr>
          <w:ilvl w:val="0"/>
          <w:numId w:val="16"/>
        </w:numPr>
        <w:tabs>
          <w:tab w:val="left" w:pos="0"/>
        </w:tabs>
        <w:spacing w:after="0" w:line="240" w:lineRule="auto"/>
        <w:ind w:left="0" w:firstLine="709"/>
        <w:jc w:val="both"/>
        <w:rPr>
          <w:rFonts w:ascii="Tahoma" w:eastAsiaTheme="minorHAnsi" w:hAnsi="Tahoma" w:cs="Tahoma"/>
          <w:bCs/>
          <w:lang w:eastAsia="en-US"/>
        </w:rPr>
      </w:pPr>
      <w:r w:rsidRPr="00534AFF">
        <w:rPr>
          <w:rFonts w:ascii="Tahoma" w:eastAsia="Times New Roman" w:hAnsi="Tahoma" w:cs="Tahoma"/>
          <w:lang w:eastAsia="en-US"/>
        </w:rPr>
        <w:t>СТО КИСМ 121-215-2022 Стандарт организации «Система управления безопасностью дорожного движения в ПАО «ГМК «Норильский никель»</w:t>
      </w:r>
      <w:r w:rsidRPr="00534AFF">
        <w:rPr>
          <w:rFonts w:ascii="Tahoma" w:eastAsiaTheme="minorHAnsi" w:hAnsi="Tahoma" w:cs="Tahoma"/>
          <w:bCs/>
          <w:lang w:eastAsia="en-US"/>
        </w:rPr>
        <w:t xml:space="preserve">; </w:t>
      </w:r>
    </w:p>
    <w:p w14:paraId="0933E98D" w14:textId="77777777" w:rsidR="007045EF" w:rsidRPr="00534AFF" w:rsidRDefault="007045EF" w:rsidP="007045EF">
      <w:pPr>
        <w:numPr>
          <w:ilvl w:val="0"/>
          <w:numId w:val="16"/>
        </w:numPr>
        <w:tabs>
          <w:tab w:val="left" w:pos="0"/>
        </w:tabs>
        <w:spacing w:after="0" w:line="240" w:lineRule="auto"/>
        <w:ind w:left="0" w:firstLine="709"/>
        <w:jc w:val="both"/>
        <w:rPr>
          <w:rFonts w:ascii="Tahoma" w:eastAsiaTheme="minorHAnsi" w:hAnsi="Tahoma" w:cs="Tahoma"/>
          <w:bCs/>
          <w:lang w:eastAsia="en-US"/>
        </w:rPr>
      </w:pPr>
      <w:r w:rsidRPr="00534AFF">
        <w:rPr>
          <w:rFonts w:ascii="Tahoma" w:eastAsiaTheme="minorHAnsi" w:hAnsi="Tahoma" w:cs="Tahoma"/>
          <w:bCs/>
          <w:lang w:eastAsia="en-US"/>
        </w:rPr>
        <w:t>иные локально-нормативные документы регламентирующие требования по охране труда и промышленной безопасности.</w:t>
      </w:r>
    </w:p>
    <w:p w14:paraId="279369D1" w14:textId="77777777" w:rsidR="007045EF" w:rsidRPr="00534AFF" w:rsidRDefault="007045EF" w:rsidP="007045EF">
      <w:pPr>
        <w:tabs>
          <w:tab w:val="left" w:pos="0"/>
        </w:tabs>
        <w:spacing w:after="0" w:line="240" w:lineRule="auto"/>
        <w:ind w:left="709"/>
        <w:jc w:val="both"/>
        <w:rPr>
          <w:rFonts w:ascii="Tahoma" w:eastAsiaTheme="minorHAnsi" w:hAnsi="Tahoma" w:cs="Tahoma"/>
          <w:bCs/>
          <w:lang w:eastAsia="en-US"/>
        </w:rPr>
      </w:pPr>
      <w:r w:rsidRPr="00534AFF">
        <w:rPr>
          <w:rFonts w:ascii="Tahoma" w:eastAsiaTheme="minorHAnsi" w:hAnsi="Tahoma" w:cs="Tahoma"/>
          <w:lang w:eastAsia="en-US"/>
        </w:rPr>
        <w:t xml:space="preserve"> </w:t>
      </w:r>
    </w:p>
    <w:p w14:paraId="5D4F351D" w14:textId="77777777" w:rsidR="007045EF" w:rsidRPr="00534AFF" w:rsidRDefault="007045EF" w:rsidP="007045EF">
      <w:pPr>
        <w:numPr>
          <w:ilvl w:val="1"/>
          <w:numId w:val="19"/>
        </w:numPr>
        <w:spacing w:after="0" w:line="240" w:lineRule="auto"/>
        <w:ind w:left="1418"/>
        <w:contextualSpacing/>
        <w:jc w:val="both"/>
        <w:rPr>
          <w:rFonts w:ascii="Tahoma" w:eastAsiaTheme="minorHAnsi" w:hAnsi="Tahoma" w:cs="Tahoma"/>
          <w:b/>
          <w:lang w:eastAsia="en-US"/>
        </w:rPr>
      </w:pPr>
      <w:r w:rsidRPr="00534AFF">
        <w:rPr>
          <w:rFonts w:ascii="Tahoma" w:eastAsiaTheme="minorHAnsi" w:hAnsi="Tahoma" w:cs="Tahoma"/>
          <w:b/>
          <w:lang w:eastAsia="en-US"/>
        </w:rPr>
        <w:t>Требования к транспортным средствам</w:t>
      </w:r>
    </w:p>
    <w:p w14:paraId="42B59099"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Предоставляемые к перевозке ТС могут быть как российского, так и иностранного производства.</w:t>
      </w:r>
    </w:p>
    <w:p w14:paraId="4A79091C"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ТС должны быть 2 и 3 класса (туристические), предназначенные для перевозки только сидящих пассажиров.</w:t>
      </w:r>
    </w:p>
    <w:p w14:paraId="205F549C"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Год выпуска автобусов должен быть не ранее 2008 года для автомобилей иностранного производства (за исключением стран СНГ) и не ранее 2017 года для автомобилей Российского производства и производства странами СНГ.</w:t>
      </w:r>
    </w:p>
    <w:p w14:paraId="043DAB8F"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 xml:space="preserve">При осуществлении доставки Исполнитель должен иметь ТС по </w:t>
      </w:r>
      <w:proofErr w:type="spellStart"/>
      <w:r w:rsidRPr="00534AFF">
        <w:rPr>
          <w:rFonts w:ascii="Tahoma" w:eastAsiaTheme="minorHAnsi" w:hAnsi="Tahoma" w:cs="Tahoma"/>
          <w:bCs/>
          <w:lang w:eastAsia="en-US"/>
        </w:rPr>
        <w:t>пассажиро</w:t>
      </w:r>
      <w:proofErr w:type="spellEnd"/>
      <w:r w:rsidRPr="00534AFF">
        <w:rPr>
          <w:rFonts w:ascii="Tahoma" w:eastAsiaTheme="minorHAnsi" w:hAnsi="Tahoma" w:cs="Tahoma"/>
          <w:bCs/>
          <w:lang w:eastAsia="en-US"/>
        </w:rPr>
        <w:t xml:space="preserve">-вместимости, удовлетворяющие требованиям Заказчика. </w:t>
      </w:r>
    </w:p>
    <w:p w14:paraId="4CEB39FB"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lastRenderedPageBreak/>
        <w:t>Исполнитель должен иметь ТС повышенной проходимости минимальной вместимостью от 15 мест в количестве не менее 1 ед.</w:t>
      </w:r>
    </w:p>
    <w:p w14:paraId="771C3263"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ТС должны быть в технически исправном состоянии, заправленными горюче-смазочными материалами и другими необходимыми эксплуатационными жидкостями в объемах оказания услуги. Должны иметь шины, соответствующие погодным условиям, сезонности, соответствовать требованиям безопасности, техническому состоянию и методам проверок, установленных ГОСТ 33997-2016.</w:t>
      </w:r>
    </w:p>
    <w:p w14:paraId="0FC608DD" w14:textId="77777777" w:rsidR="007045EF" w:rsidRPr="00534AFF" w:rsidRDefault="007045EF" w:rsidP="007045EF">
      <w:pPr>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Салон должен быть чистым, отапливаемым.</w:t>
      </w:r>
    </w:p>
    <w:p w14:paraId="3B4EB45E" w14:textId="77777777" w:rsidR="007045EF" w:rsidRPr="00534AFF" w:rsidRDefault="007045EF" w:rsidP="007045EF">
      <w:pPr>
        <w:tabs>
          <w:tab w:val="left" w:pos="142"/>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Для сидений, установленных в одном направлении, расстояние между передней поверхностью спинки сиденья и задней поверхностью спинки впереди расположенного сиденья, измеренное по горизонтали в интервале от горизонтальной плоскости, касательной к поверхности подушки сиденья, до горизонтальной плоскости, расположенной на высоте 62 см над участком пола для ног сидящего пассажира, должно быть не менее 68 см. Места должны быть оборудованы ремнями безопасности (эксплуатация междугородних автобусов без ремней безопасности категорически запрещена).</w:t>
      </w:r>
    </w:p>
    <w:p w14:paraId="556A48D2" w14:textId="77777777" w:rsidR="007045EF" w:rsidRPr="00534AFF" w:rsidRDefault="007045EF" w:rsidP="007045EF">
      <w:pPr>
        <w:tabs>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Все электрические провода должны быть надежно изолированы, и все элементы электрооборудования должны выдерживать воздействие температуры и влажности, которому они подвергаются.</w:t>
      </w:r>
    </w:p>
    <w:p w14:paraId="697895D9" w14:textId="77777777" w:rsidR="007045EF" w:rsidRPr="00534AFF" w:rsidRDefault="007045EF" w:rsidP="007045EF">
      <w:pPr>
        <w:shd w:val="clear" w:color="auto" w:fill="FFFFFF"/>
        <w:tabs>
          <w:tab w:val="left" w:pos="709"/>
        </w:tabs>
        <w:spacing w:after="0" w:line="240" w:lineRule="auto"/>
        <w:ind w:firstLine="709"/>
        <w:jc w:val="both"/>
        <w:textAlignment w:val="baseline"/>
        <w:rPr>
          <w:rFonts w:ascii="Tahoma" w:eastAsiaTheme="minorHAnsi" w:hAnsi="Tahoma" w:cs="Tahoma"/>
          <w:color w:val="2D2D2D"/>
          <w:lang w:eastAsia="en-US"/>
        </w:rPr>
      </w:pPr>
      <w:r w:rsidRPr="00534AFF">
        <w:rPr>
          <w:rFonts w:ascii="Tahoma" w:eastAsiaTheme="minorHAnsi" w:hAnsi="Tahoma" w:cs="Tahoma"/>
          <w:color w:val="2D2D2D"/>
          <w:lang w:eastAsia="en-US"/>
        </w:rPr>
        <w:t>Система внутреннего электрического освещения должна обеспечивать освещение:</w:t>
      </w:r>
      <w:r w:rsidRPr="00534AFF">
        <w:rPr>
          <w:rFonts w:ascii="Tahoma" w:eastAsiaTheme="minorHAnsi" w:hAnsi="Tahoma" w:cs="Tahoma"/>
          <w:bCs/>
          <w:lang w:eastAsia="en-US"/>
        </w:rPr>
        <w:t xml:space="preserve"> </w:t>
      </w:r>
    </w:p>
    <w:p w14:paraId="5219A5CF" w14:textId="77777777" w:rsidR="007045EF" w:rsidRPr="00534AFF" w:rsidRDefault="007045EF" w:rsidP="007045EF">
      <w:pPr>
        <w:shd w:val="clear" w:color="auto" w:fill="FFFFFF"/>
        <w:spacing w:after="0" w:line="240" w:lineRule="auto"/>
        <w:ind w:firstLine="709"/>
        <w:jc w:val="both"/>
        <w:textAlignment w:val="baseline"/>
        <w:rPr>
          <w:rFonts w:ascii="Tahoma" w:eastAsia="Times New Roman" w:hAnsi="Tahoma" w:cs="Tahoma"/>
          <w:color w:val="2D2D2D"/>
        </w:rPr>
      </w:pPr>
      <w:r w:rsidRPr="00534AFF">
        <w:rPr>
          <w:rFonts w:ascii="Tahoma" w:eastAsia="Times New Roman" w:hAnsi="Tahoma" w:cs="Tahoma"/>
          <w:color w:val="2D2D2D"/>
        </w:rPr>
        <w:t>- мест для размещения пассажиров</w:t>
      </w:r>
    </w:p>
    <w:p w14:paraId="3CFAD954" w14:textId="77777777" w:rsidR="007045EF" w:rsidRPr="00534AFF" w:rsidRDefault="007045EF" w:rsidP="007045EF">
      <w:pPr>
        <w:shd w:val="clear" w:color="auto" w:fill="FFFFFF"/>
        <w:spacing w:after="0" w:line="240" w:lineRule="auto"/>
        <w:ind w:firstLine="709"/>
        <w:jc w:val="both"/>
        <w:textAlignment w:val="baseline"/>
        <w:rPr>
          <w:rFonts w:ascii="Tahoma" w:eastAsia="Times New Roman" w:hAnsi="Tahoma" w:cs="Tahoma"/>
          <w:color w:val="2D2D2D"/>
        </w:rPr>
      </w:pPr>
      <w:r w:rsidRPr="00534AFF">
        <w:rPr>
          <w:rFonts w:ascii="Tahoma" w:eastAsia="Times New Roman" w:hAnsi="Tahoma" w:cs="Tahoma"/>
          <w:color w:val="2D2D2D"/>
        </w:rPr>
        <w:t>- всех ступенек</w:t>
      </w:r>
    </w:p>
    <w:p w14:paraId="7E705144" w14:textId="77777777" w:rsidR="007045EF" w:rsidRPr="00534AFF" w:rsidRDefault="007045EF" w:rsidP="007045EF">
      <w:pPr>
        <w:shd w:val="clear" w:color="auto" w:fill="FFFFFF"/>
        <w:spacing w:after="0" w:line="240" w:lineRule="auto"/>
        <w:ind w:firstLine="709"/>
        <w:jc w:val="both"/>
        <w:textAlignment w:val="baseline"/>
        <w:rPr>
          <w:rFonts w:ascii="Tahoma" w:eastAsia="Times New Roman" w:hAnsi="Tahoma" w:cs="Tahoma"/>
          <w:color w:val="2D2D2D"/>
        </w:rPr>
      </w:pPr>
      <w:r w:rsidRPr="00534AFF">
        <w:rPr>
          <w:rFonts w:ascii="Tahoma" w:eastAsia="Times New Roman" w:hAnsi="Tahoma" w:cs="Tahoma"/>
          <w:color w:val="2D2D2D"/>
        </w:rPr>
        <w:t>- подходов ко всем выходам</w:t>
      </w:r>
    </w:p>
    <w:p w14:paraId="35EA912B" w14:textId="77777777" w:rsidR="007045EF" w:rsidRPr="00534AFF" w:rsidRDefault="007045EF" w:rsidP="007045EF">
      <w:pPr>
        <w:shd w:val="clear" w:color="auto" w:fill="FFFFFF"/>
        <w:spacing w:after="0" w:line="240" w:lineRule="auto"/>
        <w:ind w:firstLine="709"/>
        <w:jc w:val="both"/>
        <w:textAlignment w:val="baseline"/>
        <w:rPr>
          <w:rFonts w:ascii="Tahoma" w:eastAsia="Times New Roman" w:hAnsi="Tahoma" w:cs="Tahoma"/>
          <w:color w:val="2D2D2D"/>
        </w:rPr>
      </w:pPr>
      <w:r w:rsidRPr="00534AFF">
        <w:rPr>
          <w:rFonts w:ascii="Tahoma" w:eastAsia="Times New Roman" w:hAnsi="Tahoma" w:cs="Tahoma"/>
          <w:color w:val="2D2D2D"/>
        </w:rPr>
        <w:t>- внутренних обозначений и надписей, и внутренних органов управления всеми выходами</w:t>
      </w:r>
    </w:p>
    <w:p w14:paraId="02CFF504" w14:textId="77777777" w:rsidR="007045EF" w:rsidRPr="00534AFF" w:rsidRDefault="007045EF" w:rsidP="007045EF">
      <w:pPr>
        <w:shd w:val="clear" w:color="auto" w:fill="FFFFFF"/>
        <w:spacing w:after="0" w:line="240" w:lineRule="auto"/>
        <w:ind w:firstLine="709"/>
        <w:jc w:val="both"/>
        <w:textAlignment w:val="baseline"/>
        <w:rPr>
          <w:rFonts w:ascii="Tahoma" w:eastAsia="Times New Roman" w:hAnsi="Tahoma" w:cs="Tahoma"/>
          <w:color w:val="2D2D2D"/>
        </w:rPr>
      </w:pPr>
      <w:r w:rsidRPr="00534AFF">
        <w:rPr>
          <w:rFonts w:ascii="Tahoma" w:eastAsia="Times New Roman" w:hAnsi="Tahoma" w:cs="Tahoma"/>
          <w:color w:val="2D2D2D"/>
        </w:rPr>
        <w:t>- всех мест, где имеются препятствия.</w:t>
      </w:r>
    </w:p>
    <w:p w14:paraId="7EF75E7C" w14:textId="77777777" w:rsidR="007045EF" w:rsidRPr="00534AFF" w:rsidRDefault="007045EF" w:rsidP="007045EF">
      <w:pPr>
        <w:tabs>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В автобусе должны быть предусмотрены места для установки одного или нескольких огнетушителей, при этом одно из мест должно находиться вблизи сиденья водителя. Должны быть предусмотрены места для установки одной или нескольких медицинских аптечек. ТС должно быть оборудовано аварийными выходами (окна, двери, люки).</w:t>
      </w:r>
    </w:p>
    <w:p w14:paraId="72F0B88D" w14:textId="77777777" w:rsidR="007045EF" w:rsidRPr="00534AFF" w:rsidRDefault="007045EF" w:rsidP="007045EF">
      <w:pPr>
        <w:tabs>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Автобусы должны быть оборудованы отдельными отсеками для хранения багажа. Перевозка багажа в салоне запрещается.</w:t>
      </w:r>
    </w:p>
    <w:p w14:paraId="17E4F395" w14:textId="77777777" w:rsidR="007045EF" w:rsidRPr="00534AFF" w:rsidRDefault="007045EF" w:rsidP="007045EF">
      <w:pPr>
        <w:tabs>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В ТС должен быть обеспечен комфортный для пассажиров температурный режим.</w:t>
      </w:r>
    </w:p>
    <w:p w14:paraId="4561666F" w14:textId="77777777" w:rsidR="007045EF" w:rsidRPr="00534AFF" w:rsidRDefault="007045EF" w:rsidP="007045EF">
      <w:pPr>
        <w:tabs>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При движении в салон автобуса не должна поступать пыль в дискомфортных для пассажиров объёме.</w:t>
      </w:r>
    </w:p>
    <w:p w14:paraId="44A378DB" w14:textId="77777777" w:rsidR="007045EF" w:rsidRPr="00534AFF" w:rsidRDefault="007045EF" w:rsidP="007045EF">
      <w:pPr>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В случае невыполнения указанных требований к автобусам, предприятие заказчик вправе потребовать замену транспортного средства.</w:t>
      </w:r>
    </w:p>
    <w:p w14:paraId="4E603CCE"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r w:rsidRPr="00534AFF">
        <w:rPr>
          <w:rFonts w:ascii="Tahoma" w:eastAsiaTheme="minorHAnsi" w:hAnsi="Tahoma" w:cs="Tahoma"/>
          <w:bCs/>
          <w:lang w:eastAsia="en-US"/>
        </w:rPr>
        <w:t>При технической неисправности ТС или проведения планового технического обслуживания (ремонта) Исполнитель обязан предоставить другое ТС, соответствующее требованиям технического задания.</w:t>
      </w:r>
    </w:p>
    <w:p w14:paraId="5D097D1B" w14:textId="77777777" w:rsidR="007045EF" w:rsidRPr="00534AFF" w:rsidRDefault="007045EF" w:rsidP="007045EF">
      <w:pPr>
        <w:tabs>
          <w:tab w:val="left" w:pos="0"/>
          <w:tab w:val="left" w:pos="709"/>
        </w:tabs>
        <w:spacing w:after="0" w:line="240" w:lineRule="auto"/>
        <w:ind w:firstLine="709"/>
        <w:jc w:val="both"/>
        <w:rPr>
          <w:rFonts w:ascii="Tahoma" w:eastAsiaTheme="minorHAnsi" w:hAnsi="Tahoma" w:cs="Tahoma"/>
          <w:bCs/>
          <w:lang w:eastAsia="en-US"/>
        </w:rPr>
      </w:pPr>
    </w:p>
    <w:p w14:paraId="50115F95" w14:textId="77777777" w:rsidR="007045EF" w:rsidRPr="00534AFF" w:rsidRDefault="007045EF" w:rsidP="007045EF">
      <w:pPr>
        <w:numPr>
          <w:ilvl w:val="0"/>
          <w:numId w:val="18"/>
        </w:numPr>
        <w:spacing w:after="0" w:line="240" w:lineRule="auto"/>
        <w:ind w:firstLine="709"/>
        <w:jc w:val="both"/>
        <w:rPr>
          <w:rFonts w:ascii="Tahoma" w:eastAsiaTheme="minorHAnsi" w:hAnsi="Tahoma" w:cs="Tahoma"/>
          <w:b/>
          <w:lang w:eastAsia="en-US"/>
        </w:rPr>
      </w:pPr>
      <w:r w:rsidRPr="00534AFF">
        <w:rPr>
          <w:rFonts w:ascii="Tahoma" w:eastAsiaTheme="minorHAnsi" w:hAnsi="Tahoma" w:cs="Tahoma"/>
          <w:b/>
          <w:lang w:eastAsia="en-US"/>
        </w:rPr>
        <w:t>Условия взаимодействия Заказчика и Исполнителя.</w:t>
      </w:r>
    </w:p>
    <w:p w14:paraId="458CAAC0"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Заказчик обязуется предоставлять Исполнителю заявку с указанием количества необходимых к перевозке работников Заказчика.</w:t>
      </w:r>
    </w:p>
    <w:p w14:paraId="407F5680"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Заказчик обязуется обеспечивать рабочему персоналу и ТС Исполнителя, а также персоналу и ТС подрядных организаций, нанятых Исполнителем, беспрепятственный доступ на объекты Заказчика. </w:t>
      </w:r>
    </w:p>
    <w:p w14:paraId="702642AA"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Заказчик имеет право в любое время проверять ход и качество оказываемых Исполнителем услуг, не вмешиваясь в его деятельность.</w:t>
      </w:r>
    </w:p>
    <w:p w14:paraId="06D86F9E"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Стороны обязуются назначить ответственных лиц, за представление и согласование отчетных бухгалтерских документов, иной рабочей документации и информации.</w:t>
      </w:r>
    </w:p>
    <w:p w14:paraId="383EBD9E" w14:textId="77777777" w:rsidR="007045EF" w:rsidRPr="00534AFF" w:rsidRDefault="007045EF" w:rsidP="007045EF">
      <w:pPr>
        <w:spacing w:after="0" w:line="240" w:lineRule="auto"/>
        <w:ind w:firstLine="709"/>
        <w:jc w:val="both"/>
        <w:rPr>
          <w:rFonts w:ascii="Tahoma" w:eastAsiaTheme="minorHAnsi" w:hAnsi="Tahoma" w:cs="Tahoma"/>
          <w:b/>
          <w:lang w:eastAsia="en-US"/>
        </w:rPr>
      </w:pPr>
    </w:p>
    <w:p w14:paraId="59FD193C"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b/>
          <w:lang w:eastAsia="en-US"/>
        </w:rPr>
        <w:t>4. Требования к претендентам</w:t>
      </w:r>
      <w:r w:rsidRPr="00534AFF">
        <w:rPr>
          <w:rFonts w:ascii="Tahoma" w:eastAsiaTheme="minorHAnsi" w:hAnsi="Tahoma" w:cs="Tahoma"/>
          <w:lang w:eastAsia="en-US"/>
        </w:rPr>
        <w:t>:</w:t>
      </w:r>
    </w:p>
    <w:p w14:paraId="5DBDED89" w14:textId="77777777" w:rsidR="007045EF" w:rsidRPr="00534AFF" w:rsidRDefault="007045EF" w:rsidP="007045EF">
      <w:pPr>
        <w:numPr>
          <w:ilvl w:val="2"/>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Опыт оказания услуг по перевозке пассажиров не менее 3 (трёх) лет;</w:t>
      </w:r>
    </w:p>
    <w:p w14:paraId="5A4E7955"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lastRenderedPageBreak/>
        <w:t>Претендент обязан быть юридическим лицом зарегистрированным в соответствии с законодательством РФ.</w:t>
      </w:r>
    </w:p>
    <w:p w14:paraId="0F91A68C"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 xml:space="preserve">Предоставление соответствующих данному ТЗ транспортных средств и квалифицированного персонала. Водители категории Д, опыт в перевозке пассажиров от 3 (трёх) лет; </w:t>
      </w:r>
    </w:p>
    <w:p w14:paraId="61AEF537"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Наличие у претендента в собственности, на праве долгосрочной аренды или агентского договора ТС, в т.ч. ТС повышенной проходимости в количестве не менее 1 единицы;</w:t>
      </w:r>
    </w:p>
    <w:p w14:paraId="10022D34"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Наличие производственных мощностей для качественного оказания услуг (ремонтная база с персоналом, теплая стоянка);</w:t>
      </w:r>
    </w:p>
    <w:p w14:paraId="3E8CDEC9"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Наличие у претендента заключенных контрактов на аналогичные виды услуг;</w:t>
      </w:r>
    </w:p>
    <w:p w14:paraId="3D4B9604"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Наличие у претендента необходимого комплекта договоров со сторонними организациями на прохождение предрейсового медосмотра, осуществление ТО, ремонтов;</w:t>
      </w:r>
    </w:p>
    <w:p w14:paraId="17C6FEDB"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Наличие разрешений, допусков, лицензий и сертификатов связанных с перевозкой пассажиров;</w:t>
      </w:r>
    </w:p>
    <w:p w14:paraId="482BE483"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Руководитель и/или замещающее его лицо должно быть аттестовано в качестве работника транспортной инфраструктуры, а также быть ответственным за обеспечение транспортной безопасности транспортной инфраструктуры в соответствии с Федеральным законом от 09.02.2007 № 16-ФЗ «О транспортной безопасности».</w:t>
      </w:r>
    </w:p>
    <w:p w14:paraId="56EA3DF8"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Отсутствие ведущейся в отношении претендента процедуры банкротства;</w:t>
      </w:r>
    </w:p>
    <w:p w14:paraId="73583EC3" w14:textId="77777777" w:rsidR="007045EF" w:rsidRPr="00534AFF" w:rsidRDefault="007045EF" w:rsidP="007045EF">
      <w:pPr>
        <w:numPr>
          <w:ilvl w:val="1"/>
          <w:numId w:val="17"/>
        </w:numPr>
        <w:shd w:val="clear" w:color="auto" w:fill="FFFFFF"/>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Отсутствие ведущихся в отношении претендента судебных производств, отсутствие задолженности по налогам, сборам, пеням, штрафам.</w:t>
      </w:r>
    </w:p>
    <w:p w14:paraId="1B6CBFB8" w14:textId="77777777" w:rsidR="007045EF" w:rsidRPr="00534AFF" w:rsidRDefault="007045EF" w:rsidP="007045EF">
      <w:pPr>
        <w:shd w:val="clear" w:color="auto" w:fill="FFFFFF"/>
        <w:spacing w:after="0" w:line="240" w:lineRule="auto"/>
        <w:ind w:firstLine="709"/>
        <w:jc w:val="both"/>
        <w:rPr>
          <w:rFonts w:ascii="Tahoma" w:eastAsiaTheme="minorHAnsi" w:hAnsi="Tahoma" w:cs="Tahoma"/>
          <w:lang w:eastAsia="en-US"/>
        </w:rPr>
      </w:pPr>
    </w:p>
    <w:p w14:paraId="3603B981" w14:textId="77777777" w:rsidR="007045EF" w:rsidRPr="00534AFF" w:rsidRDefault="007045EF" w:rsidP="007045EF">
      <w:pPr>
        <w:keepLines/>
        <w:numPr>
          <w:ilvl w:val="0"/>
          <w:numId w:val="11"/>
        </w:numPr>
        <w:spacing w:after="0" w:line="240" w:lineRule="auto"/>
        <w:ind w:firstLine="709"/>
        <w:jc w:val="both"/>
        <w:outlineLvl w:val="0"/>
        <w:rPr>
          <w:rFonts w:ascii="Tahoma" w:eastAsia="Times New Roman" w:hAnsi="Tahoma" w:cs="Tahoma"/>
          <w:color w:val="2F5496" w:themeColor="accent1" w:themeShade="BF"/>
          <w:lang w:eastAsia="en-US"/>
        </w:rPr>
      </w:pPr>
      <w:bookmarkStart w:id="13" w:name="_Toc94339202"/>
      <w:r w:rsidRPr="00534AFF">
        <w:rPr>
          <w:rFonts w:ascii="Tahoma" w:eastAsia="Times New Roman" w:hAnsi="Tahoma" w:cs="Tahoma"/>
          <w:b/>
          <w:bCs/>
          <w:lang w:eastAsia="en-US"/>
        </w:rPr>
        <w:t xml:space="preserve">5. Срок </w:t>
      </w:r>
      <w:bookmarkEnd w:id="13"/>
      <w:r w:rsidRPr="00534AFF">
        <w:rPr>
          <w:rFonts w:ascii="Tahoma" w:eastAsia="Times New Roman" w:hAnsi="Tahoma" w:cs="Tahoma"/>
          <w:b/>
          <w:bCs/>
          <w:lang w:eastAsia="en-US"/>
        </w:rPr>
        <w:t xml:space="preserve">оказания услуг </w:t>
      </w:r>
    </w:p>
    <w:p w14:paraId="47F06487" w14:textId="77777777" w:rsidR="007045EF" w:rsidRPr="00534AFF" w:rsidRDefault="007045EF" w:rsidP="007045EF">
      <w:pPr>
        <w:spacing w:after="0" w:line="240" w:lineRule="auto"/>
        <w:ind w:firstLine="709"/>
        <w:jc w:val="both"/>
        <w:rPr>
          <w:rFonts w:ascii="Tahoma" w:eastAsiaTheme="minorHAnsi" w:hAnsi="Tahoma" w:cs="Tahoma"/>
          <w:lang w:eastAsia="en-US"/>
        </w:rPr>
      </w:pPr>
      <w:r w:rsidRPr="00534AFF">
        <w:rPr>
          <w:rFonts w:ascii="Tahoma" w:eastAsiaTheme="minorHAnsi" w:hAnsi="Tahoma" w:cs="Tahoma"/>
          <w:lang w:eastAsia="en-US"/>
        </w:rPr>
        <w:t>С момента подписания договора до 31.12.2026 года.</w:t>
      </w:r>
    </w:p>
    <w:p w14:paraId="6C4D60A3" w14:textId="77777777" w:rsidR="007045EF" w:rsidRPr="00534AFF" w:rsidRDefault="007045EF" w:rsidP="007045EF">
      <w:pPr>
        <w:spacing w:after="0" w:line="240" w:lineRule="auto"/>
        <w:ind w:firstLine="709"/>
        <w:jc w:val="both"/>
        <w:rPr>
          <w:rFonts w:ascii="Tahoma" w:eastAsiaTheme="minorHAnsi" w:hAnsi="Tahoma" w:cs="Tahoma"/>
          <w:lang w:eastAsia="en-US"/>
        </w:rPr>
      </w:pPr>
    </w:p>
    <w:p w14:paraId="6F8145FF" w14:textId="77777777" w:rsidR="007045EF" w:rsidRPr="00534AFF" w:rsidRDefault="007045EF" w:rsidP="007045EF">
      <w:pPr>
        <w:widowControl w:val="0"/>
        <w:numPr>
          <w:ilvl w:val="0"/>
          <w:numId w:val="11"/>
        </w:numPr>
        <w:spacing w:after="0" w:line="240" w:lineRule="auto"/>
        <w:ind w:left="709"/>
        <w:jc w:val="both"/>
        <w:outlineLvl w:val="0"/>
        <w:rPr>
          <w:rFonts w:ascii="Tahoma" w:eastAsiaTheme="majorEastAsia" w:hAnsi="Tahoma" w:cs="Tahoma"/>
          <w:b/>
          <w:lang w:eastAsia="en-US"/>
        </w:rPr>
      </w:pPr>
      <w:r w:rsidRPr="00534AFF">
        <w:rPr>
          <w:rFonts w:ascii="Tahoma" w:eastAsiaTheme="majorEastAsia" w:hAnsi="Tahoma" w:cs="Tahoma"/>
          <w:b/>
          <w:lang w:eastAsia="en-US"/>
        </w:rPr>
        <w:t>6. Требования к оформлению и содержанию технико-коммерческого предложения</w:t>
      </w:r>
    </w:p>
    <w:p w14:paraId="4D674059" w14:textId="77777777" w:rsidR="007045EF" w:rsidRPr="00534AFF" w:rsidRDefault="007045EF" w:rsidP="007045EF">
      <w:pPr>
        <w:spacing w:after="0" w:line="240" w:lineRule="auto"/>
        <w:ind w:firstLine="709"/>
        <w:jc w:val="both"/>
        <w:rPr>
          <w:rFonts w:ascii="Tahoma" w:eastAsia="Times New Roman" w:hAnsi="Tahoma" w:cs="Tahoma"/>
        </w:rPr>
      </w:pPr>
      <w:r w:rsidRPr="00534AFF">
        <w:rPr>
          <w:rFonts w:ascii="Tahoma" w:eastAsiaTheme="minorHAnsi" w:hAnsi="Tahoma" w:cs="Tahoma"/>
          <w:lang w:eastAsia="en-US"/>
        </w:rPr>
        <w:t xml:space="preserve">1. </w:t>
      </w:r>
      <w:r w:rsidRPr="00534AFF">
        <w:rPr>
          <w:rFonts w:ascii="Tahoma" w:eastAsia="Times New Roman" w:hAnsi="Tahoma" w:cs="Tahoma"/>
        </w:rPr>
        <w:t>В соответствии с настоящим техническим заданием должно быть разработано технико-коммерческое предложение, в котором должны содержаться все существенные сведения, относящиеся к предлагаемым услугам.</w:t>
      </w:r>
    </w:p>
    <w:p w14:paraId="0D1C61CA" w14:textId="77777777" w:rsidR="007045EF" w:rsidRPr="00534AFF" w:rsidRDefault="007045EF" w:rsidP="007045EF">
      <w:pPr>
        <w:spacing w:after="0"/>
        <w:ind w:firstLine="709"/>
        <w:jc w:val="both"/>
        <w:rPr>
          <w:rFonts w:ascii="Tahoma" w:eastAsiaTheme="minorHAnsi" w:hAnsi="Tahoma" w:cs="Tahoma"/>
          <w:lang w:eastAsia="en-US"/>
        </w:rPr>
      </w:pPr>
      <w:r w:rsidRPr="00534AFF">
        <w:rPr>
          <w:rFonts w:ascii="Tahoma" w:eastAsia="Times New Roman" w:hAnsi="Tahoma" w:cs="Tahoma"/>
        </w:rPr>
        <w:t xml:space="preserve">2. </w:t>
      </w:r>
      <w:r w:rsidRPr="00534AFF">
        <w:rPr>
          <w:rFonts w:ascii="Tahoma" w:eastAsiaTheme="minorHAnsi" w:hAnsi="Tahoma" w:cs="Tahoma"/>
          <w:lang w:eastAsia="en-US"/>
        </w:rPr>
        <w:t>На рассмотрение принимаются заявки необязательно на весь перечень маршрутов, минимальное количество от 1 маршрута.</w:t>
      </w:r>
    </w:p>
    <w:p w14:paraId="14E0327D" w14:textId="77777777" w:rsidR="007045EF" w:rsidRPr="00534AFF" w:rsidRDefault="007045EF" w:rsidP="007045EF">
      <w:pPr>
        <w:spacing w:after="0"/>
        <w:ind w:firstLine="709"/>
        <w:jc w:val="both"/>
        <w:rPr>
          <w:rFonts w:ascii="Tahoma" w:eastAsiaTheme="minorHAnsi" w:hAnsi="Tahoma" w:cs="Tahoma"/>
          <w:lang w:eastAsia="en-US"/>
        </w:rPr>
      </w:pPr>
      <w:r w:rsidRPr="00534AFF">
        <w:rPr>
          <w:rFonts w:ascii="Tahoma" w:eastAsiaTheme="minorHAnsi" w:hAnsi="Tahoma" w:cs="Tahoma"/>
          <w:lang w:eastAsia="en-US"/>
        </w:rPr>
        <w:t>3. Копия договора страхования гражданской ответственности, заверенная печатью Исполнителя;</w:t>
      </w:r>
    </w:p>
    <w:p w14:paraId="77FDB069"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4. Копии документов, заверенные печатью Исполнителя, подтверждающие вид деятельности;</w:t>
      </w:r>
    </w:p>
    <w:p w14:paraId="5A65A587"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5. Копии разрешительно - лицензионных документов, заверенные печатью Исполнителя, если таковые требуются;</w:t>
      </w:r>
    </w:p>
    <w:p w14:paraId="088C0FC7"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6. Водительские удостоверения водителей Исполнителя;</w:t>
      </w:r>
    </w:p>
    <w:p w14:paraId="0045EFB5"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7. Копии документов, заверенные печатью Исполнителя, подтверждающие наличие у Исполнителя необходимых ТС в собственности, либо заверенные копии агентских договоров, договоров долгосрочной аренды/найма ТС;</w:t>
      </w:r>
    </w:p>
    <w:p w14:paraId="16099EE4"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8. Копии документов о собственности, либо долгосрочной аренды производственной базы для осуществления обслуживания ТС, теплых боксов.</w:t>
      </w:r>
    </w:p>
    <w:p w14:paraId="0A2143C9"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9. Копии договоров со сторонними организациями на прохождение предрейсового медосмотра, осуществление ТО.</w:t>
      </w:r>
    </w:p>
    <w:p w14:paraId="39322548"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10. Референс-лист за последние три года;</w:t>
      </w:r>
    </w:p>
    <w:p w14:paraId="53CD0E15" w14:textId="77777777" w:rsidR="007045EF" w:rsidRPr="00534AFF" w:rsidRDefault="007045EF" w:rsidP="007045EF">
      <w:pPr>
        <w:tabs>
          <w:tab w:val="left" w:pos="426"/>
        </w:tabs>
        <w:spacing w:after="0" w:line="240" w:lineRule="auto"/>
        <w:ind w:firstLine="709"/>
        <w:contextualSpacing/>
        <w:jc w:val="both"/>
        <w:rPr>
          <w:rFonts w:ascii="Tahoma" w:eastAsiaTheme="minorHAnsi" w:hAnsi="Tahoma" w:cs="Tahoma"/>
          <w:lang w:eastAsia="en-US"/>
        </w:rPr>
      </w:pPr>
      <w:r w:rsidRPr="00534AFF">
        <w:rPr>
          <w:rFonts w:ascii="Tahoma" w:eastAsiaTheme="minorHAnsi" w:hAnsi="Tahoma" w:cs="Tahoma"/>
          <w:lang w:eastAsia="en-US"/>
        </w:rPr>
        <w:t>11. Калькуляцию по каждому маршруту с указанием количества мест в ТС.</w:t>
      </w:r>
      <w:r w:rsidRPr="00534AFF">
        <w:rPr>
          <w:rFonts w:ascii="Tahoma" w:eastAsia="Times New Roman" w:hAnsi="Tahoma" w:cs="Tahoma"/>
          <w:lang w:eastAsia="en-US"/>
        </w:rPr>
        <w:t xml:space="preserve"> В стоимость услуг должны быть включены все возможные затраты </w:t>
      </w:r>
      <w:r w:rsidRPr="00534AFF">
        <w:rPr>
          <w:rFonts w:ascii="Tahoma" w:eastAsiaTheme="minorHAnsi" w:hAnsi="Tahoma" w:cs="Tahoma"/>
          <w:lang w:eastAsia="en-US"/>
        </w:rPr>
        <w:t>Исполнителя</w:t>
      </w:r>
      <w:r w:rsidRPr="00534AFF">
        <w:rPr>
          <w:rFonts w:ascii="Tahoma" w:eastAsia="Times New Roman" w:hAnsi="Tahoma" w:cs="Tahoma"/>
          <w:lang w:eastAsia="en-US"/>
        </w:rPr>
        <w:t xml:space="preserve">: топливо, услуги по ремонту, запасные части, аренда строений под боксы, услуги по мойке и уборке автомобилей, </w:t>
      </w:r>
      <w:r w:rsidRPr="00534AFF">
        <w:rPr>
          <w:rFonts w:ascii="Tahoma" w:eastAsia="Times New Roman" w:hAnsi="Tahoma" w:cs="Tahoma"/>
          <w:lang w:eastAsia="en-US"/>
        </w:rPr>
        <w:lastRenderedPageBreak/>
        <w:t xml:space="preserve">расходные материалы (масла, шины, и др.), з/п сотрудникам (ФОТ), спецодежда и прочие возможные расходы, связанные с оказанием услуг по предмету лота, в т.ч. налоги, уплаченные или подлежащие уплате, и другие обязательные платежи. Затраты, которые не включены в стоимость услуг, не будут оплачиваться Заказчиком и будут покрываться за счет общей цены предложения </w:t>
      </w:r>
      <w:r w:rsidRPr="00534AFF">
        <w:rPr>
          <w:rFonts w:ascii="Tahoma" w:eastAsiaTheme="minorHAnsi" w:hAnsi="Tahoma" w:cs="Tahoma"/>
          <w:lang w:eastAsia="en-US"/>
        </w:rPr>
        <w:t>Исполнителя.</w:t>
      </w:r>
    </w:p>
    <w:bookmarkEnd w:id="12"/>
    <w:p w14:paraId="7CA22041" w14:textId="77777777" w:rsidR="007045EF" w:rsidRPr="00534AFF" w:rsidRDefault="007045EF" w:rsidP="007045EF">
      <w:pPr>
        <w:spacing w:after="0" w:line="240" w:lineRule="auto"/>
        <w:jc w:val="both"/>
        <w:rPr>
          <w:rFonts w:ascii="Tahoma" w:eastAsia="Times New Roman" w:hAnsi="Tahoma" w:cs="Tahoma"/>
        </w:rPr>
      </w:pPr>
    </w:p>
    <w:p w14:paraId="72BC5BA4" w14:textId="77777777" w:rsidR="007045EF" w:rsidRPr="007045EF" w:rsidRDefault="007045EF" w:rsidP="007045EF">
      <w:pPr>
        <w:spacing w:after="160" w:line="240" w:lineRule="auto"/>
        <w:ind w:firstLine="709"/>
        <w:jc w:val="both"/>
        <w:rPr>
          <w:rFonts w:ascii="Tahoma" w:eastAsiaTheme="minorHAnsi" w:hAnsi="Tahoma" w:cs="Tahoma"/>
        </w:rPr>
      </w:pPr>
    </w:p>
    <w:p w14:paraId="1F46260B" w14:textId="77777777" w:rsidR="00320F09" w:rsidRPr="007045EF" w:rsidRDefault="00320F09" w:rsidP="007045EF">
      <w:pPr>
        <w:jc w:val="both"/>
        <w:rPr>
          <w:rFonts w:ascii="Tahoma" w:hAnsi="Tahoma" w:cs="Tahoma"/>
        </w:rPr>
      </w:pPr>
    </w:p>
    <w:sectPr w:rsidR="00320F09" w:rsidRPr="007045EF" w:rsidSect="007045EF">
      <w:footerReference w:type="even" r:id="rId19"/>
      <w:footerReference w:type="default" r:id="rId20"/>
      <w:pgSz w:w="11900" w:h="16820"/>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4676" w14:textId="77777777" w:rsidR="007045EF" w:rsidRDefault="007045EF" w:rsidP="007045EF">
      <w:pPr>
        <w:spacing w:after="0" w:line="240" w:lineRule="auto"/>
      </w:pPr>
      <w:r>
        <w:separator/>
      </w:r>
    </w:p>
  </w:endnote>
  <w:endnote w:type="continuationSeparator" w:id="0">
    <w:p w14:paraId="7DE8C6CD" w14:textId="77777777" w:rsidR="007045EF" w:rsidRDefault="007045EF" w:rsidP="00704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B626" w14:textId="77777777" w:rsidR="007045EF" w:rsidRDefault="007045EF">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5C1A9A5B" w14:textId="77777777" w:rsidR="007045EF" w:rsidRDefault="007045EF">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89D9" w14:textId="77777777" w:rsidR="007045EF" w:rsidRDefault="007045EF"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8E6F" w14:textId="77777777" w:rsidR="007045EF" w:rsidRDefault="007045EF">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6A92" w14:textId="77777777" w:rsidR="007045EF" w:rsidRDefault="007045EF">
    <w:pPr>
      <w:pStyle w:val="ac"/>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1410" w14:textId="77777777" w:rsidR="00BC5E0F" w:rsidRDefault="00E026EC"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9D16E85" w14:textId="77777777" w:rsidR="00BC5E0F" w:rsidRDefault="00E026EC" w:rsidP="00303DC2">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90D4" w14:textId="77777777" w:rsidR="00BC5E0F" w:rsidRDefault="00E026EC"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Pr>
        <w:rStyle w:val="ae"/>
        <w:noProof/>
      </w:rPr>
      <w:t>41</w:t>
    </w:r>
    <w:r>
      <w:rPr>
        <w:rStyle w:val="ae"/>
      </w:rPr>
      <w:fldChar w:fldCharType="end"/>
    </w:r>
  </w:p>
  <w:p w14:paraId="1AB3ECC2" w14:textId="77777777" w:rsidR="00BC5E0F" w:rsidRDefault="00E026EC" w:rsidP="00303DC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C321F" w14:textId="77777777" w:rsidR="007045EF" w:rsidRDefault="007045EF" w:rsidP="007045EF">
      <w:pPr>
        <w:spacing w:after="0" w:line="240" w:lineRule="auto"/>
      </w:pPr>
      <w:r>
        <w:separator/>
      </w:r>
    </w:p>
  </w:footnote>
  <w:footnote w:type="continuationSeparator" w:id="0">
    <w:p w14:paraId="665F1D4B" w14:textId="77777777" w:rsidR="007045EF" w:rsidRDefault="007045EF" w:rsidP="00704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725858"/>
      <w:docPartObj>
        <w:docPartGallery w:val="Page Numbers (Top of Page)"/>
        <w:docPartUnique/>
      </w:docPartObj>
    </w:sdtPr>
    <w:sdtContent>
      <w:p w14:paraId="12F843F6" w14:textId="77777777" w:rsidR="007045EF" w:rsidRDefault="007045EF">
        <w:pPr>
          <w:pStyle w:val="af3"/>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Pr>
            <w:rFonts w:ascii="Tahoma" w:hAnsi="Tahoma" w:cs="Tahoma"/>
            <w:noProof/>
            <w:sz w:val="16"/>
            <w:szCs w:val="16"/>
          </w:rPr>
          <w:t>29</w:t>
        </w:r>
        <w:r w:rsidRPr="008C755B">
          <w:rPr>
            <w:rFonts w:ascii="Tahoma" w:hAnsi="Tahoma" w:cs="Tahoma"/>
            <w:sz w:val="16"/>
            <w:szCs w:val="16"/>
          </w:rPr>
          <w:fldChar w:fldCharType="end"/>
        </w:r>
      </w:p>
    </w:sdtContent>
  </w:sdt>
  <w:p w14:paraId="5953F674" w14:textId="77777777" w:rsidR="007045EF" w:rsidRDefault="007045E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2EBB" w14:textId="77777777" w:rsidR="007045EF" w:rsidRDefault="007045E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E9221" w14:textId="77777777" w:rsidR="007045EF" w:rsidRDefault="007045E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9142" w14:textId="77777777" w:rsidR="007045EF" w:rsidRDefault="007045E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5724C"/>
    <w:multiLevelType w:val="hybridMultilevel"/>
    <w:tmpl w:val="B108253A"/>
    <w:lvl w:ilvl="0" w:tplc="2F02CB7C">
      <w:start w:val="1"/>
      <w:numFmt w:val="bullet"/>
      <w:lvlText w:val=""/>
      <w:lvlJc w:val="left"/>
      <w:pPr>
        <w:ind w:left="1571" w:hanging="360"/>
      </w:pPr>
      <w:rPr>
        <w:rFonts w:ascii="Wingdings" w:hAnsi="Wingdings" w:hint="default"/>
        <w:color w:val="auto"/>
      </w:rPr>
    </w:lvl>
    <w:lvl w:ilvl="1" w:tplc="2F02CB7C">
      <w:start w:val="1"/>
      <w:numFmt w:val="bullet"/>
      <w:lvlText w:val=""/>
      <w:lvlJc w:val="left"/>
      <w:pPr>
        <w:ind w:left="5180" w:hanging="360"/>
      </w:pPr>
      <w:rPr>
        <w:rFonts w:ascii="Wingdings" w:hAnsi="Wingdings" w:hint="default"/>
        <w:color w:val="auto"/>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AE77E0"/>
    <w:multiLevelType w:val="multilevel"/>
    <w:tmpl w:val="023C1284"/>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2"/>
        <w:szCs w:val="22"/>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4" w15:restartNumberingAfterBreak="0">
    <w:nsid w:val="154F29BF"/>
    <w:multiLevelType w:val="hybridMultilevel"/>
    <w:tmpl w:val="DD1E6C7E"/>
    <w:lvl w:ilvl="0" w:tplc="177435E4">
      <w:start w:val="1"/>
      <w:numFmt w:val="bullet"/>
      <w:suff w:val="space"/>
      <w:lvlText w:val=""/>
      <w:lvlJc w:val="left"/>
      <w:pPr>
        <w:ind w:left="92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7EE1A40"/>
    <w:multiLevelType w:val="multilevel"/>
    <w:tmpl w:val="9058F858"/>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7"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48A64F0B"/>
    <w:multiLevelType w:val="multilevel"/>
    <w:tmpl w:val="1AB26D26"/>
    <w:lvl w:ilvl="0">
      <w:start w:val="2"/>
      <w:numFmt w:val="decimal"/>
      <w:lvlText w:val="%1."/>
      <w:lvlJc w:val="left"/>
      <w:pPr>
        <w:ind w:left="450" w:hanging="45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938" w:hanging="108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945" w:hanging="180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952" w:hanging="2520"/>
      </w:pPr>
      <w:rPr>
        <w:rFonts w:hint="default"/>
      </w:rPr>
    </w:lvl>
  </w:abstractNum>
  <w:abstractNum w:abstractNumId="9" w15:restartNumberingAfterBreak="0">
    <w:nsid w:val="4B512930"/>
    <w:multiLevelType w:val="multilevel"/>
    <w:tmpl w:val="0802B1EC"/>
    <w:lvl w:ilvl="0">
      <w:start w:val="1"/>
      <w:numFmt w:val="decimal"/>
      <w:lvlText w:val="%1."/>
      <w:lvlJc w:val="left"/>
      <w:pPr>
        <w:ind w:left="1211" w:hanging="360"/>
      </w:pPr>
      <w:rPr>
        <w:rFonts w:hint="default"/>
      </w:rPr>
    </w:lvl>
    <w:lvl w:ilvl="1">
      <w:start w:val="2"/>
      <w:numFmt w:val="decimal"/>
      <w:isLgl/>
      <w:lvlText w:val="%1.%2."/>
      <w:lvlJc w:val="left"/>
      <w:pPr>
        <w:ind w:left="2368" w:hanging="525"/>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410" w:hanging="72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4177" w:hanging="1440"/>
      </w:pPr>
      <w:rPr>
        <w:rFonts w:hint="default"/>
      </w:rPr>
    </w:lvl>
    <w:lvl w:ilvl="7">
      <w:start w:val="1"/>
      <w:numFmt w:val="decimal"/>
      <w:isLgl/>
      <w:lvlText w:val="%1.%2.%3.%4.%5.%6.%7.%8."/>
      <w:lvlJc w:val="left"/>
      <w:pPr>
        <w:ind w:left="4526" w:hanging="1440"/>
      </w:pPr>
      <w:rPr>
        <w:rFonts w:hint="default"/>
      </w:rPr>
    </w:lvl>
    <w:lvl w:ilvl="8">
      <w:start w:val="1"/>
      <w:numFmt w:val="decimal"/>
      <w:isLgl/>
      <w:lvlText w:val="%1.%2.%3.%4.%5.%6.%7.%8.%9."/>
      <w:lvlJc w:val="left"/>
      <w:pPr>
        <w:ind w:left="5235" w:hanging="1800"/>
      </w:pPr>
      <w:rPr>
        <w:rFonts w:hint="default"/>
      </w:rPr>
    </w:lvl>
  </w:abstractNum>
  <w:abstractNum w:abstractNumId="10"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1" w15:restartNumberingAfterBreak="0">
    <w:nsid w:val="5BBC0F06"/>
    <w:multiLevelType w:val="hybridMultilevel"/>
    <w:tmpl w:val="C8ECB6A8"/>
    <w:lvl w:ilvl="0" w:tplc="B6D47B96">
      <w:start w:val="1"/>
      <w:numFmt w:val="bullet"/>
      <w:lvlText w:val=""/>
      <w:lvlJc w:val="left"/>
      <w:pPr>
        <w:ind w:left="720" w:hanging="360"/>
      </w:pPr>
      <w:rPr>
        <w:rFonts w:ascii="Wingdings" w:hAnsi="Wingdings" w:hint="default"/>
      </w:rPr>
    </w:lvl>
    <w:lvl w:ilvl="1" w:tplc="688887E4">
      <w:start w:val="1"/>
      <w:numFmt w:val="bullet"/>
      <w:suff w:val="space"/>
      <w:lvlText w:val=""/>
      <w:lvlJc w:val="left"/>
      <w:pPr>
        <w:ind w:left="1090" w:hanging="360"/>
      </w:pPr>
      <w:rPr>
        <w:rFonts w:ascii="Wingdings" w:hAnsi="Wingdings" w:hint="default"/>
      </w:rPr>
    </w:lvl>
    <w:lvl w:ilvl="2" w:tplc="BFBE91C0">
      <w:start w:val="1"/>
      <w:numFmt w:val="bullet"/>
      <w:suff w:val="space"/>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265038B"/>
    <w:multiLevelType w:val="hybridMultilevel"/>
    <w:tmpl w:val="0DB2CD7A"/>
    <w:lvl w:ilvl="0" w:tplc="240C29AC">
      <w:start w:val="1"/>
      <w:numFmt w:val="bullet"/>
      <w:suff w:val="space"/>
      <w:lvlText w:val=""/>
      <w:lvlJc w:val="left"/>
      <w:pPr>
        <w:ind w:left="1090" w:hanging="360"/>
      </w:pPr>
      <w:rPr>
        <w:rFonts w:ascii="Wingdings" w:hAnsi="Wingdings" w:hint="default"/>
        <w:color w:val="auto"/>
      </w:rPr>
    </w:lvl>
    <w:lvl w:ilvl="1" w:tplc="04190003" w:tentative="1">
      <w:start w:val="1"/>
      <w:numFmt w:val="bullet"/>
      <w:lvlText w:val="o"/>
      <w:lvlJc w:val="left"/>
      <w:pPr>
        <w:tabs>
          <w:tab w:val="num" w:pos="2253"/>
        </w:tabs>
        <w:ind w:left="2253" w:hanging="360"/>
      </w:pPr>
      <w:rPr>
        <w:rFonts w:ascii="Courier New" w:hAnsi="Courier New" w:cs="Courier New" w:hint="default"/>
      </w:rPr>
    </w:lvl>
    <w:lvl w:ilvl="2" w:tplc="04190005" w:tentative="1">
      <w:start w:val="1"/>
      <w:numFmt w:val="bullet"/>
      <w:lvlText w:val=""/>
      <w:lvlJc w:val="left"/>
      <w:pPr>
        <w:tabs>
          <w:tab w:val="num" w:pos="2973"/>
        </w:tabs>
        <w:ind w:left="2973" w:hanging="360"/>
      </w:pPr>
      <w:rPr>
        <w:rFonts w:ascii="Wingdings" w:hAnsi="Wingdings" w:hint="default"/>
      </w:rPr>
    </w:lvl>
    <w:lvl w:ilvl="3" w:tplc="04190001" w:tentative="1">
      <w:start w:val="1"/>
      <w:numFmt w:val="bullet"/>
      <w:lvlText w:val=""/>
      <w:lvlJc w:val="left"/>
      <w:pPr>
        <w:tabs>
          <w:tab w:val="num" w:pos="3693"/>
        </w:tabs>
        <w:ind w:left="3693" w:hanging="360"/>
      </w:pPr>
      <w:rPr>
        <w:rFonts w:ascii="Symbol" w:hAnsi="Symbol" w:hint="default"/>
      </w:rPr>
    </w:lvl>
    <w:lvl w:ilvl="4" w:tplc="04190003" w:tentative="1">
      <w:start w:val="1"/>
      <w:numFmt w:val="bullet"/>
      <w:lvlText w:val="o"/>
      <w:lvlJc w:val="left"/>
      <w:pPr>
        <w:tabs>
          <w:tab w:val="num" w:pos="4413"/>
        </w:tabs>
        <w:ind w:left="4413" w:hanging="360"/>
      </w:pPr>
      <w:rPr>
        <w:rFonts w:ascii="Courier New" w:hAnsi="Courier New" w:cs="Courier New" w:hint="default"/>
      </w:rPr>
    </w:lvl>
    <w:lvl w:ilvl="5" w:tplc="04190005" w:tentative="1">
      <w:start w:val="1"/>
      <w:numFmt w:val="bullet"/>
      <w:lvlText w:val=""/>
      <w:lvlJc w:val="left"/>
      <w:pPr>
        <w:tabs>
          <w:tab w:val="num" w:pos="5133"/>
        </w:tabs>
        <w:ind w:left="5133" w:hanging="360"/>
      </w:pPr>
      <w:rPr>
        <w:rFonts w:ascii="Wingdings" w:hAnsi="Wingdings" w:hint="default"/>
      </w:rPr>
    </w:lvl>
    <w:lvl w:ilvl="6" w:tplc="04190001" w:tentative="1">
      <w:start w:val="1"/>
      <w:numFmt w:val="bullet"/>
      <w:lvlText w:val=""/>
      <w:lvlJc w:val="left"/>
      <w:pPr>
        <w:tabs>
          <w:tab w:val="num" w:pos="5853"/>
        </w:tabs>
        <w:ind w:left="5853" w:hanging="360"/>
      </w:pPr>
      <w:rPr>
        <w:rFonts w:ascii="Symbol" w:hAnsi="Symbol" w:hint="default"/>
      </w:rPr>
    </w:lvl>
    <w:lvl w:ilvl="7" w:tplc="04190003" w:tentative="1">
      <w:start w:val="1"/>
      <w:numFmt w:val="bullet"/>
      <w:lvlText w:val="o"/>
      <w:lvlJc w:val="left"/>
      <w:pPr>
        <w:tabs>
          <w:tab w:val="num" w:pos="6573"/>
        </w:tabs>
        <w:ind w:left="6573" w:hanging="360"/>
      </w:pPr>
      <w:rPr>
        <w:rFonts w:ascii="Courier New" w:hAnsi="Courier New" w:cs="Courier New" w:hint="default"/>
      </w:rPr>
    </w:lvl>
    <w:lvl w:ilvl="8" w:tplc="04190005" w:tentative="1">
      <w:start w:val="1"/>
      <w:numFmt w:val="bullet"/>
      <w:lvlText w:val=""/>
      <w:lvlJc w:val="left"/>
      <w:pPr>
        <w:tabs>
          <w:tab w:val="num" w:pos="7293"/>
        </w:tabs>
        <w:ind w:left="7293" w:hanging="360"/>
      </w:pPr>
      <w:rPr>
        <w:rFonts w:ascii="Wingdings" w:hAnsi="Wingdings" w:hint="default"/>
      </w:rPr>
    </w:lvl>
  </w:abstractNum>
  <w:abstractNum w:abstractNumId="13"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6" w15:restartNumberingAfterBreak="0">
    <w:nsid w:val="75B91A3B"/>
    <w:multiLevelType w:val="hybridMultilevel"/>
    <w:tmpl w:val="C50AC438"/>
    <w:lvl w:ilvl="0" w:tplc="B6D47B96">
      <w:start w:val="1"/>
      <w:numFmt w:val="bullet"/>
      <w:suff w:val="space"/>
      <w:lvlText w:val=""/>
      <w:lvlJc w:val="left"/>
      <w:pPr>
        <w:ind w:left="1090" w:hanging="360"/>
      </w:pPr>
      <w:rPr>
        <w:rFonts w:ascii="Wingdings" w:hAnsi="Wingdings"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7"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abstractNum w:abstractNumId="1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0"/>
  </w:num>
  <w:num w:numId="2">
    <w:abstractNumId w:val="3"/>
  </w:num>
  <w:num w:numId="3">
    <w:abstractNumId w:val="2"/>
  </w:num>
  <w:num w:numId="4">
    <w:abstractNumId w:val="18"/>
  </w:num>
  <w:num w:numId="5">
    <w:abstractNumId w:val="7"/>
  </w:num>
  <w:num w:numId="6">
    <w:abstractNumId w:val="15"/>
  </w:num>
  <w:num w:numId="7">
    <w:abstractNumId w:val="0"/>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9"/>
  </w:num>
  <w:num w:numId="12">
    <w:abstractNumId w:val="1"/>
  </w:num>
  <w:num w:numId="13">
    <w:abstractNumId w:val="17"/>
  </w:num>
  <w:num w:numId="14">
    <w:abstractNumId w:val="16"/>
  </w:num>
  <w:num w:numId="15">
    <w:abstractNumId w:val="12"/>
  </w:num>
  <w:num w:numId="16">
    <w:abstractNumId w:val="4"/>
  </w:num>
  <w:num w:numId="17">
    <w:abstractNumId w:val="11"/>
  </w:num>
  <w:num w:numId="18">
    <w:abstractNumId w:val="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5EF"/>
    <w:rsid w:val="00320F09"/>
    <w:rsid w:val="007045EF"/>
    <w:rsid w:val="00E02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122C4"/>
  <w15:chartTrackingRefBased/>
  <w15:docId w15:val="{5D619B3C-307E-435D-AC3B-67ACAA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7045EF"/>
    <w:pPr>
      <w:spacing w:after="200" w:line="276" w:lineRule="auto"/>
    </w:pPr>
    <w:rPr>
      <w:rFonts w:eastAsiaTheme="minorEastAsia"/>
      <w:lang w:eastAsia="ru-RU"/>
    </w:rPr>
  </w:style>
  <w:style w:type="paragraph" w:styleId="1">
    <w:name w:val="heading 1"/>
    <w:basedOn w:val="a2"/>
    <w:next w:val="a1"/>
    <w:link w:val="11"/>
    <w:uiPriority w:val="9"/>
    <w:rsid w:val="007045EF"/>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7045EF"/>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aliases w:val="SL H3 — Simplawyer"/>
    <w:basedOn w:val="a1"/>
    <w:next w:val="a1"/>
    <w:link w:val="30"/>
    <w:uiPriority w:val="13"/>
    <w:rsid w:val="007045E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7045EF"/>
    <w:pPr>
      <w:keepNext/>
      <w:keepLines/>
      <w:spacing w:before="200" w:after="0"/>
      <w:outlineLvl w:val="3"/>
    </w:pPr>
    <w:rPr>
      <w:rFonts w:asciiTheme="majorHAnsi" w:eastAsiaTheme="majorEastAsia" w:hAnsiTheme="majorHAnsi" w:cstheme="majorBidi"/>
      <w:b/>
      <w:bCs/>
      <w:i/>
      <w:iCs/>
      <w:color w:val="4472C4" w:themeColor="accent1"/>
    </w:rPr>
  </w:style>
  <w:style w:type="paragraph" w:styleId="7">
    <w:name w:val="heading 7"/>
    <w:basedOn w:val="a1"/>
    <w:next w:val="a1"/>
    <w:link w:val="70"/>
    <w:uiPriority w:val="9"/>
    <w:semiHidden/>
    <w:unhideWhenUsed/>
    <w:qFormat/>
    <w:rsid w:val="007045E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uiPriority w:val="9"/>
    <w:rsid w:val="007045EF"/>
    <w:rPr>
      <w:rFonts w:ascii="Times New Roman" w:hAnsi="Times New Roman" w:cs="Times New Roman"/>
      <w:b/>
      <w:sz w:val="24"/>
      <w:szCs w:val="24"/>
    </w:rPr>
  </w:style>
  <w:style w:type="character" w:customStyle="1" w:styleId="20">
    <w:name w:val="Заголовок 2 Знак"/>
    <w:basedOn w:val="a3"/>
    <w:link w:val="2"/>
    <w:uiPriority w:val="99"/>
    <w:rsid w:val="007045E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SL H3 — Simplawyer Знак"/>
    <w:basedOn w:val="a3"/>
    <w:link w:val="3"/>
    <w:uiPriority w:val="13"/>
    <w:rsid w:val="007045EF"/>
    <w:rPr>
      <w:rFonts w:ascii="Times New Roman" w:eastAsia="Times New Roman" w:hAnsi="Times New Roman" w:cs="Times New Roman"/>
      <w:bCs/>
      <w:sz w:val="24"/>
      <w:szCs w:val="24"/>
      <w:lang w:eastAsia="ru-RU"/>
    </w:rPr>
  </w:style>
  <w:style w:type="character" w:customStyle="1" w:styleId="40">
    <w:name w:val="Заголовок 4 Знак"/>
    <w:basedOn w:val="a3"/>
    <w:link w:val="4"/>
    <w:uiPriority w:val="9"/>
    <w:rsid w:val="007045EF"/>
    <w:rPr>
      <w:rFonts w:asciiTheme="majorHAnsi" w:eastAsiaTheme="majorEastAsia" w:hAnsiTheme="majorHAnsi" w:cstheme="majorBidi"/>
      <w:b/>
      <w:bCs/>
      <w:i/>
      <w:iCs/>
      <w:color w:val="4472C4" w:themeColor="accent1"/>
      <w:lang w:eastAsia="ru-RU"/>
    </w:rPr>
  </w:style>
  <w:style w:type="character" w:customStyle="1" w:styleId="70">
    <w:name w:val="Заголовок 7 Знак"/>
    <w:basedOn w:val="a3"/>
    <w:link w:val="7"/>
    <w:uiPriority w:val="9"/>
    <w:semiHidden/>
    <w:rsid w:val="007045EF"/>
    <w:rPr>
      <w:rFonts w:asciiTheme="majorHAnsi" w:eastAsiaTheme="majorEastAsia" w:hAnsiTheme="majorHAnsi" w:cstheme="majorBidi"/>
      <w:i/>
      <w:iCs/>
      <w:color w:val="1F3763" w:themeColor="accent1" w:themeShade="7F"/>
      <w:lang w:eastAsia="ru-RU"/>
    </w:rPr>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7045EF"/>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rsid w:val="007045EF"/>
    <w:rPr>
      <w:rFonts w:eastAsiaTheme="minorEastAsia"/>
      <w:sz w:val="20"/>
      <w:szCs w:val="20"/>
      <w:lang w:eastAsia="ru-RU"/>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7045EF"/>
    <w:rPr>
      <w:rFonts w:ascii="Tahoma" w:hAnsi="Tahoma"/>
      <w:color w:val="FF0000"/>
      <w:sz w:val="16"/>
      <w:vertAlign w:val="superscript"/>
    </w:rPr>
  </w:style>
  <w:style w:type="paragraph" w:styleId="a9">
    <w:name w:val="Normal Indent"/>
    <w:basedOn w:val="a1"/>
    <w:rsid w:val="007045EF"/>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rsid w:val="007045EF"/>
    <w:pPr>
      <w:ind w:left="720"/>
      <w:contextualSpacing/>
    </w:pPr>
  </w:style>
  <w:style w:type="paragraph" w:styleId="ac">
    <w:name w:val="footer"/>
    <w:basedOn w:val="a1"/>
    <w:link w:val="ad"/>
    <w:unhideWhenUsed/>
    <w:rsid w:val="007045EF"/>
    <w:pPr>
      <w:tabs>
        <w:tab w:val="center" w:pos="4677"/>
        <w:tab w:val="right" w:pos="9355"/>
      </w:tabs>
      <w:spacing w:after="0" w:line="240" w:lineRule="auto"/>
    </w:pPr>
  </w:style>
  <w:style w:type="character" w:customStyle="1" w:styleId="ad">
    <w:name w:val="Нижний колонтитул Знак"/>
    <w:basedOn w:val="a3"/>
    <w:link w:val="ac"/>
    <w:rsid w:val="007045EF"/>
    <w:rPr>
      <w:rFonts w:eastAsiaTheme="minorEastAsia"/>
      <w:lang w:eastAsia="ru-RU"/>
    </w:rPr>
  </w:style>
  <w:style w:type="character" w:styleId="ae">
    <w:name w:val="page number"/>
    <w:rsid w:val="007045EF"/>
    <w:rPr>
      <w:rFonts w:ascii="Arial" w:hAnsi="Arial"/>
      <w:sz w:val="16"/>
    </w:rPr>
  </w:style>
  <w:style w:type="paragraph" w:styleId="af">
    <w:name w:val="Body Text Indent"/>
    <w:basedOn w:val="a1"/>
    <w:link w:val="af0"/>
    <w:semiHidden/>
    <w:unhideWhenUsed/>
    <w:rsid w:val="007045EF"/>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7045EF"/>
    <w:rPr>
      <w:rFonts w:ascii="Gazeta Titul" w:eastAsia="Times New Roman" w:hAnsi="Gazeta Titul" w:cs="Times New Roman"/>
      <w:sz w:val="24"/>
      <w:szCs w:val="20"/>
      <w:lang w:eastAsia="zh-CN"/>
    </w:rPr>
  </w:style>
  <w:style w:type="paragraph" w:customStyle="1" w:styleId="MyList1">
    <w:name w:val="My List 1"/>
    <w:basedOn w:val="a1"/>
    <w:rsid w:val="007045EF"/>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7045EF"/>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basedOn w:val="a1"/>
    <w:uiPriority w:val="99"/>
    <w:unhideWhenUsed/>
    <w:rsid w:val="007045EF"/>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1"/>
    <w:link w:val="af2"/>
    <w:uiPriority w:val="99"/>
    <w:semiHidden/>
    <w:unhideWhenUsed/>
    <w:rsid w:val="007045EF"/>
    <w:pPr>
      <w:spacing w:after="0" w:line="240" w:lineRule="auto"/>
    </w:pPr>
    <w:rPr>
      <w:rFonts w:ascii="Tahoma" w:hAnsi="Tahoma" w:cs="Tahoma"/>
      <w:sz w:val="16"/>
      <w:szCs w:val="16"/>
    </w:rPr>
  </w:style>
  <w:style w:type="character" w:customStyle="1" w:styleId="af2">
    <w:name w:val="Текст выноски Знак"/>
    <w:basedOn w:val="a3"/>
    <w:link w:val="af1"/>
    <w:uiPriority w:val="99"/>
    <w:semiHidden/>
    <w:rsid w:val="007045EF"/>
    <w:rPr>
      <w:rFonts w:ascii="Tahoma" w:eastAsiaTheme="minorEastAsia" w:hAnsi="Tahoma" w:cs="Tahoma"/>
      <w:sz w:val="16"/>
      <w:szCs w:val="16"/>
      <w:lang w:eastAsia="ru-RU"/>
    </w:rPr>
  </w:style>
  <w:style w:type="paragraph" w:customStyle="1" w:styleId="211">
    <w:name w:val="Заголовок 2 + 11 пт"/>
    <w:basedOn w:val="2"/>
    <w:rsid w:val="007045EF"/>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3">
    <w:name w:val="header"/>
    <w:basedOn w:val="a1"/>
    <w:link w:val="af4"/>
    <w:uiPriority w:val="99"/>
    <w:unhideWhenUsed/>
    <w:rsid w:val="007045EF"/>
    <w:pPr>
      <w:tabs>
        <w:tab w:val="center" w:pos="4677"/>
        <w:tab w:val="right" w:pos="9355"/>
      </w:tabs>
      <w:spacing w:after="0" w:line="240" w:lineRule="auto"/>
    </w:pPr>
  </w:style>
  <w:style w:type="character" w:customStyle="1" w:styleId="af4">
    <w:name w:val="Верхний колонтитул Знак"/>
    <w:basedOn w:val="a3"/>
    <w:link w:val="af3"/>
    <w:uiPriority w:val="99"/>
    <w:rsid w:val="007045EF"/>
    <w:rPr>
      <w:rFonts w:eastAsiaTheme="minorEastAsia"/>
      <w:lang w:eastAsia="ru-RU"/>
    </w:rPr>
  </w:style>
  <w:style w:type="character" w:customStyle="1" w:styleId="mainfont1">
    <w:name w:val="main_font1"/>
    <w:basedOn w:val="a3"/>
    <w:rsid w:val="007045EF"/>
    <w:rPr>
      <w:rFonts w:ascii="Arial" w:hAnsi="Arial" w:cs="Arial" w:hint="default"/>
      <w:b w:val="0"/>
      <w:bCs w:val="0"/>
      <w:color w:val="333333"/>
      <w:sz w:val="20"/>
      <w:szCs w:val="20"/>
    </w:rPr>
  </w:style>
  <w:style w:type="character" w:styleId="af5">
    <w:name w:val="Hyperlink"/>
    <w:basedOn w:val="a3"/>
    <w:uiPriority w:val="99"/>
    <w:unhideWhenUsed/>
    <w:rsid w:val="007045EF"/>
    <w:rPr>
      <w:color w:val="0000FF"/>
      <w:u w:val="single"/>
    </w:rPr>
  </w:style>
  <w:style w:type="paragraph" w:customStyle="1" w:styleId="StyleHeading1TimesNewRoman">
    <w:name w:val="Style Heading 1 + Times New Roman"/>
    <w:basedOn w:val="1"/>
    <w:uiPriority w:val="99"/>
    <w:rsid w:val="007045EF"/>
    <w:pPr>
      <w:spacing w:after="60"/>
      <w:ind w:left="750" w:hanging="360"/>
      <w:jc w:val="both"/>
    </w:pPr>
    <w:rPr>
      <w:rFonts w:eastAsia="Times New Roman" w:cs="Arial"/>
      <w:kern w:val="32"/>
    </w:rPr>
  </w:style>
  <w:style w:type="character" w:styleId="af6">
    <w:name w:val="Emphasis"/>
    <w:basedOn w:val="a3"/>
    <w:uiPriority w:val="20"/>
    <w:rsid w:val="007045EF"/>
    <w:rPr>
      <w:i/>
      <w:iCs/>
    </w:rPr>
  </w:style>
  <w:style w:type="character" w:styleId="af7">
    <w:name w:val="annotation reference"/>
    <w:basedOn w:val="a3"/>
    <w:uiPriority w:val="99"/>
    <w:unhideWhenUsed/>
    <w:rsid w:val="007045EF"/>
    <w:rPr>
      <w:sz w:val="16"/>
      <w:szCs w:val="16"/>
    </w:rPr>
  </w:style>
  <w:style w:type="paragraph" w:styleId="af8">
    <w:name w:val="annotation text"/>
    <w:basedOn w:val="a1"/>
    <w:link w:val="af9"/>
    <w:uiPriority w:val="99"/>
    <w:unhideWhenUsed/>
    <w:rsid w:val="007045EF"/>
    <w:pPr>
      <w:spacing w:line="240" w:lineRule="auto"/>
    </w:pPr>
    <w:rPr>
      <w:sz w:val="20"/>
      <w:szCs w:val="20"/>
    </w:rPr>
  </w:style>
  <w:style w:type="character" w:customStyle="1" w:styleId="af9">
    <w:name w:val="Текст примечания Знак"/>
    <w:basedOn w:val="a3"/>
    <w:link w:val="af8"/>
    <w:uiPriority w:val="99"/>
    <w:rsid w:val="007045EF"/>
    <w:rPr>
      <w:rFonts w:eastAsiaTheme="minorEastAsia"/>
      <w:sz w:val="20"/>
      <w:szCs w:val="20"/>
      <w:lang w:eastAsia="ru-RU"/>
    </w:rPr>
  </w:style>
  <w:style w:type="paragraph" w:styleId="afa">
    <w:name w:val="annotation subject"/>
    <w:basedOn w:val="af8"/>
    <w:next w:val="af8"/>
    <w:link w:val="afb"/>
    <w:unhideWhenUsed/>
    <w:rsid w:val="007045EF"/>
    <w:rPr>
      <w:b/>
      <w:bCs/>
    </w:rPr>
  </w:style>
  <w:style w:type="character" w:customStyle="1" w:styleId="afb">
    <w:name w:val="Тема примечания Знак"/>
    <w:basedOn w:val="af9"/>
    <w:link w:val="afa"/>
    <w:rsid w:val="007045EF"/>
    <w:rPr>
      <w:rFonts w:eastAsiaTheme="minorEastAsia"/>
      <w:b/>
      <w:bCs/>
      <w:sz w:val="20"/>
      <w:szCs w:val="20"/>
      <w:lang w:eastAsia="ru-RU"/>
    </w:rPr>
  </w:style>
  <w:style w:type="paragraph" w:styleId="afc">
    <w:name w:val="Revision"/>
    <w:hidden/>
    <w:uiPriority w:val="99"/>
    <w:semiHidden/>
    <w:rsid w:val="007045EF"/>
    <w:pPr>
      <w:spacing w:after="0" w:line="240" w:lineRule="auto"/>
    </w:pPr>
    <w:rPr>
      <w:rFonts w:eastAsiaTheme="minorEastAsia"/>
      <w:lang w:eastAsia="ru-RU"/>
    </w:rPr>
  </w:style>
  <w:style w:type="paragraph" w:customStyle="1" w:styleId="ZEBRA-">
    <w:name w:val="ZEBRA- Основной текст"/>
    <w:basedOn w:val="a1"/>
    <w:link w:val="ZEBRA-0"/>
    <w:rsid w:val="007045EF"/>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7045EF"/>
    <w:rPr>
      <w:rFonts w:ascii="Arial" w:eastAsia="Times New Roman" w:hAnsi="Arial" w:cs="Times New Roman"/>
      <w:lang w:eastAsia="ar-SA"/>
    </w:rPr>
  </w:style>
  <w:style w:type="paragraph" w:styleId="21">
    <w:name w:val="Body Text Indent 2"/>
    <w:basedOn w:val="a1"/>
    <w:link w:val="22"/>
    <w:uiPriority w:val="99"/>
    <w:unhideWhenUsed/>
    <w:rsid w:val="007045EF"/>
    <w:pPr>
      <w:spacing w:after="120" w:line="480" w:lineRule="auto"/>
      <w:ind w:left="283"/>
    </w:pPr>
  </w:style>
  <w:style w:type="character" w:customStyle="1" w:styleId="22">
    <w:name w:val="Основной текст с отступом 2 Знак"/>
    <w:basedOn w:val="a3"/>
    <w:link w:val="21"/>
    <w:uiPriority w:val="99"/>
    <w:rsid w:val="007045EF"/>
    <w:rPr>
      <w:rFonts w:eastAsiaTheme="minorEastAsia"/>
      <w:lang w:eastAsia="ru-RU"/>
    </w:rPr>
  </w:style>
  <w:style w:type="paragraph" w:styleId="afd">
    <w:name w:val="Title"/>
    <w:aliases w:val="SL Doc Title — Simplawyer"/>
    <w:basedOn w:val="a1"/>
    <w:next w:val="a1"/>
    <w:link w:val="afe"/>
    <w:uiPriority w:val="49"/>
    <w:rsid w:val="007045E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e">
    <w:name w:val="Заголовок Знак"/>
    <w:aliases w:val="SL Doc Title — Simplawyer Знак"/>
    <w:basedOn w:val="a3"/>
    <w:link w:val="afd"/>
    <w:uiPriority w:val="49"/>
    <w:rsid w:val="007045EF"/>
    <w:rPr>
      <w:rFonts w:asciiTheme="majorHAnsi" w:eastAsiaTheme="majorEastAsia" w:hAnsiTheme="majorHAnsi" w:cstheme="majorBidi"/>
      <w:color w:val="323E4F" w:themeColor="text2" w:themeShade="BF"/>
      <w:spacing w:val="5"/>
      <w:kern w:val="28"/>
      <w:sz w:val="52"/>
      <w:szCs w:val="52"/>
      <w:lang w:eastAsia="ru-RU"/>
    </w:rPr>
  </w:style>
  <w:style w:type="paragraph" w:customStyle="1" w:styleId="ConsPlusNonformat">
    <w:name w:val="ConsPlusNonformat"/>
    <w:uiPriority w:val="99"/>
    <w:rsid w:val="007045EF"/>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2">
    <w:name w:val="Обычный1"/>
    <w:rsid w:val="007045EF"/>
    <w:pPr>
      <w:spacing w:after="0" w:line="240" w:lineRule="auto"/>
    </w:pPr>
    <w:rPr>
      <w:rFonts w:ascii="Times New Roman" w:eastAsia="ヒラギノ角ゴ Pro W3" w:hAnsi="Times New Roman" w:cs="Times New Roman"/>
      <w:color w:val="000000"/>
      <w:sz w:val="20"/>
      <w:szCs w:val="20"/>
      <w:lang w:eastAsia="ru-RU"/>
    </w:rPr>
  </w:style>
  <w:style w:type="paragraph" w:styleId="aff">
    <w:name w:val="endnote text"/>
    <w:basedOn w:val="a1"/>
    <w:link w:val="aff0"/>
    <w:uiPriority w:val="99"/>
    <w:semiHidden/>
    <w:unhideWhenUsed/>
    <w:rsid w:val="007045EF"/>
    <w:pPr>
      <w:spacing w:after="0" w:line="240" w:lineRule="auto"/>
    </w:pPr>
    <w:rPr>
      <w:sz w:val="20"/>
      <w:szCs w:val="20"/>
    </w:rPr>
  </w:style>
  <w:style w:type="character" w:customStyle="1" w:styleId="aff0">
    <w:name w:val="Текст концевой сноски Знак"/>
    <w:basedOn w:val="a3"/>
    <w:link w:val="aff"/>
    <w:uiPriority w:val="99"/>
    <w:semiHidden/>
    <w:rsid w:val="007045EF"/>
    <w:rPr>
      <w:rFonts w:eastAsiaTheme="minorEastAsia"/>
      <w:sz w:val="20"/>
      <w:szCs w:val="20"/>
      <w:lang w:eastAsia="ru-RU"/>
    </w:rPr>
  </w:style>
  <w:style w:type="character" w:styleId="aff1">
    <w:name w:val="endnote reference"/>
    <w:basedOn w:val="a3"/>
    <w:uiPriority w:val="99"/>
    <w:semiHidden/>
    <w:unhideWhenUsed/>
    <w:rsid w:val="007045EF"/>
    <w:rPr>
      <w:vertAlign w:val="superscript"/>
    </w:rPr>
  </w:style>
  <w:style w:type="table" w:styleId="aff2">
    <w:name w:val="Table Grid"/>
    <w:basedOn w:val="a4"/>
    <w:uiPriority w:val="39"/>
    <w:rsid w:val="007045E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7045EF"/>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7045EF"/>
    <w:rPr>
      <w:rFonts w:ascii="Times New Roman" w:eastAsia="Times New Roman" w:hAnsi="Times New Roman" w:cs="Times New Roman"/>
      <w:b/>
      <w:bCs/>
      <w:sz w:val="20"/>
      <w:szCs w:val="20"/>
      <w:shd w:val="clear" w:color="auto" w:fill="FFFFFF"/>
    </w:rPr>
  </w:style>
  <w:style w:type="paragraph" w:styleId="31">
    <w:name w:val="Body Text 3"/>
    <w:basedOn w:val="a1"/>
    <w:link w:val="32"/>
    <w:uiPriority w:val="99"/>
    <w:semiHidden/>
    <w:unhideWhenUsed/>
    <w:rsid w:val="007045EF"/>
    <w:pPr>
      <w:spacing w:after="120"/>
    </w:pPr>
    <w:rPr>
      <w:sz w:val="16"/>
      <w:szCs w:val="16"/>
    </w:rPr>
  </w:style>
  <w:style w:type="character" w:customStyle="1" w:styleId="32">
    <w:name w:val="Основной текст 3 Знак"/>
    <w:basedOn w:val="a3"/>
    <w:link w:val="31"/>
    <w:uiPriority w:val="99"/>
    <w:semiHidden/>
    <w:rsid w:val="007045EF"/>
    <w:rPr>
      <w:rFonts w:eastAsiaTheme="minorEastAsia"/>
      <w:sz w:val="16"/>
      <w:szCs w:val="16"/>
      <w:lang w:eastAsia="ru-RU"/>
    </w:rPr>
  </w:style>
  <w:style w:type="table" w:customStyle="1" w:styleId="13">
    <w:name w:val="Сетка таблицы1"/>
    <w:basedOn w:val="a4"/>
    <w:next w:val="aff2"/>
    <w:uiPriority w:val="39"/>
    <w:rsid w:val="007045E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f2"/>
    <w:rsid w:val="007045E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7045EF"/>
    <w:rPr>
      <w:rFonts w:eastAsiaTheme="minorEastAsia"/>
      <w:lang w:eastAsia="ru-RU"/>
    </w:rPr>
  </w:style>
  <w:style w:type="paragraph" w:styleId="aff3">
    <w:name w:val="caption"/>
    <w:basedOn w:val="a1"/>
    <w:next w:val="a1"/>
    <w:rsid w:val="007045EF"/>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7045EF"/>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4">
    <w:name w:val="No Spacing"/>
    <w:uiPriority w:val="1"/>
    <w:rsid w:val="007045EF"/>
    <w:pPr>
      <w:spacing w:after="0" w:line="240" w:lineRule="auto"/>
    </w:pPr>
    <w:rPr>
      <w:rFonts w:eastAsiaTheme="minorEastAsia"/>
      <w:lang w:eastAsia="ru-RU"/>
    </w:rPr>
  </w:style>
  <w:style w:type="paragraph" w:customStyle="1" w:styleId="aff5">
    <w:name w:val="Приложение_Разделы"/>
    <w:basedOn w:val="a1"/>
    <w:rsid w:val="007045EF"/>
    <w:pPr>
      <w:spacing w:after="0" w:line="240" w:lineRule="auto"/>
      <w:jc w:val="both"/>
    </w:pPr>
    <w:rPr>
      <w:rFonts w:ascii="Tahoma" w:eastAsia="Times New Roman" w:hAnsi="Tahoma" w:cs="Tahoma"/>
      <w:sz w:val="24"/>
      <w:szCs w:val="24"/>
    </w:rPr>
  </w:style>
  <w:style w:type="character" w:styleId="aff6">
    <w:name w:val="FollowedHyperlink"/>
    <w:basedOn w:val="a3"/>
    <w:uiPriority w:val="99"/>
    <w:semiHidden/>
    <w:unhideWhenUsed/>
    <w:rsid w:val="007045EF"/>
    <w:rPr>
      <w:color w:val="954F72" w:themeColor="followedHyperlink"/>
      <w:u w:val="single"/>
    </w:rPr>
  </w:style>
  <w:style w:type="paragraph" w:customStyle="1" w:styleId="111">
    <w:name w:val="Лучш 1.1.1"/>
    <w:basedOn w:val="aa"/>
    <w:link w:val="1110"/>
    <w:rsid w:val="007045EF"/>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7045EF"/>
    <w:rPr>
      <w:rFonts w:ascii="Times New Roman" w:eastAsia="Calibri" w:hAnsi="Times New Roman" w:cs="Times New Roman"/>
      <w:sz w:val="24"/>
      <w:szCs w:val="24"/>
      <w:lang w:eastAsia="ru-RU"/>
    </w:rPr>
  </w:style>
  <w:style w:type="table" w:customStyle="1" w:styleId="6">
    <w:name w:val="Сетка таблицы6"/>
    <w:basedOn w:val="a4"/>
    <w:next w:val="aff2"/>
    <w:uiPriority w:val="39"/>
    <w:rsid w:val="007045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2"/>
    <w:uiPriority w:val="39"/>
    <w:rsid w:val="007045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7045E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rPr>
  </w:style>
  <w:style w:type="character" w:customStyle="1" w:styleId="aff8">
    <w:name w:val="Пункт без номера Знак"/>
    <w:basedOn w:val="30"/>
    <w:link w:val="aff7"/>
    <w:rsid w:val="007045EF"/>
    <w:rPr>
      <w:rFonts w:ascii="Tahoma" w:eastAsia="Tahoma" w:hAnsi="Tahoma" w:cs="Tahoma"/>
      <w:bCs w:val="0"/>
      <w:sz w:val="20"/>
      <w:szCs w:val="20"/>
      <w:lang w:eastAsia="ru-RU"/>
    </w:rPr>
  </w:style>
  <w:style w:type="paragraph" w:customStyle="1" w:styleId="aff9">
    <w:name w:val="Наименование договора"/>
    <w:basedOn w:val="afd"/>
    <w:link w:val="affa"/>
    <w:qFormat/>
    <w:rsid w:val="007045E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3"/>
    <w:link w:val="aff9"/>
    <w:rsid w:val="007045EF"/>
    <w:rPr>
      <w:rFonts w:ascii="Tahoma" w:eastAsia="Tahoma" w:hAnsi="Tahoma" w:cs="Tahoma"/>
      <w:b/>
      <w:bCs/>
      <w:color w:val="2263A2"/>
      <w:sz w:val="28"/>
      <w:szCs w:val="28"/>
    </w:rPr>
  </w:style>
  <w:style w:type="paragraph" w:styleId="affb">
    <w:name w:val="Body Text"/>
    <w:basedOn w:val="a1"/>
    <w:link w:val="affc"/>
    <w:rsid w:val="007045E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3"/>
    <w:link w:val="affb"/>
    <w:rsid w:val="007045EF"/>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7045E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6"/>
    <w:link w:val="affe"/>
    <w:rsid w:val="007045E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3"/>
    <w:link w:val="affd"/>
    <w:rsid w:val="007045EF"/>
    <w:rPr>
      <w:rFonts w:ascii="Tahoma" w:eastAsia="Times New Roman" w:hAnsi="Tahoma" w:cs="Tahoma"/>
      <w:sz w:val="16"/>
      <w:szCs w:val="16"/>
      <w:lang w:eastAsia="ar-SA"/>
    </w:rPr>
  </w:style>
  <w:style w:type="paragraph" w:customStyle="1" w:styleId="SL0Text8Simplawyer">
    <w:name w:val="SL 0 Text 8 — Simplawyer"/>
    <w:basedOn w:val="a1"/>
    <w:uiPriority w:val="19"/>
    <w:rsid w:val="007045E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
    <w:qFormat/>
    <w:rsid w:val="007045EF"/>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
    <w:name w:val="Раздел Знак"/>
    <w:basedOn w:val="a3"/>
    <w:link w:val="a0"/>
    <w:rsid w:val="007045EF"/>
    <w:rPr>
      <w:rFonts w:ascii="Tahoma" w:eastAsia="Tahoma" w:hAnsi="Tahoma" w:cs="Tahoma"/>
      <w:b/>
      <w:bCs/>
      <w:sz w:val="24"/>
      <w:szCs w:val="24"/>
    </w:rPr>
  </w:style>
  <w:style w:type="paragraph" w:customStyle="1" w:styleId="afff0">
    <w:name w:val="Пункт с номером"/>
    <w:basedOn w:val="3"/>
    <w:link w:val="afff1"/>
    <w:qFormat/>
    <w:rsid w:val="007045E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rPr>
  </w:style>
  <w:style w:type="character" w:customStyle="1" w:styleId="afff1">
    <w:name w:val="Пункт с номером Знак"/>
    <w:basedOn w:val="30"/>
    <w:link w:val="afff0"/>
    <w:rsid w:val="007045EF"/>
    <w:rPr>
      <w:rFonts w:ascii="Tahoma" w:eastAsia="Tahoma" w:hAnsi="Tahoma" w:cs="Tahoma"/>
      <w:bCs w:val="0"/>
      <w:sz w:val="20"/>
      <w:szCs w:val="20"/>
      <w:lang w:eastAsia="ru-RU"/>
    </w:rPr>
  </w:style>
  <w:style w:type="paragraph" w:customStyle="1" w:styleId="SL0TextSimplawyer">
    <w:name w:val="SL 0 Text — Simplawyer"/>
    <w:basedOn w:val="affb"/>
    <w:uiPriority w:val="19"/>
    <w:rsid w:val="007045EF"/>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7045EF"/>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6"/>
    <w:link w:val="afff3"/>
    <w:qFormat/>
    <w:rsid w:val="007045EF"/>
    <w:pPr>
      <w:suppressAutoHyphens/>
    </w:pPr>
    <w:rPr>
      <w:rFonts w:ascii="Tahoma" w:eastAsia="Times New Roman" w:hAnsi="Tahoma" w:cs="Tahoma"/>
      <w:sz w:val="16"/>
      <w:szCs w:val="16"/>
      <w:lang w:eastAsia="ar-SA"/>
    </w:rPr>
  </w:style>
  <w:style w:type="character" w:customStyle="1" w:styleId="afff3">
    <w:name w:val="Сноска текст Знак"/>
    <w:basedOn w:val="a3"/>
    <w:link w:val="afff2"/>
    <w:rsid w:val="007045EF"/>
    <w:rPr>
      <w:rFonts w:ascii="Tahoma" w:eastAsia="Times New Roman" w:hAnsi="Tahoma" w:cs="Tahoma"/>
      <w:sz w:val="16"/>
      <w:szCs w:val="16"/>
      <w:lang w:eastAsia="ar-SA"/>
    </w:rPr>
  </w:style>
  <w:style w:type="table" w:customStyle="1" w:styleId="25">
    <w:name w:val="Сетка таблицы2"/>
    <w:basedOn w:val="a4"/>
    <w:next w:val="aff2"/>
    <w:uiPriority w:val="39"/>
    <w:rsid w:val="007045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7045EF"/>
  </w:style>
  <w:style w:type="character" w:customStyle="1" w:styleId="14">
    <w:name w:val="Неразрешенное упоминание1"/>
    <w:basedOn w:val="a3"/>
    <w:uiPriority w:val="99"/>
    <w:semiHidden/>
    <w:unhideWhenUsed/>
    <w:rsid w:val="007045EF"/>
    <w:rPr>
      <w:color w:val="605E5C"/>
      <w:shd w:val="clear" w:color="auto" w:fill="E1DFDD"/>
    </w:rPr>
  </w:style>
  <w:style w:type="paragraph" w:styleId="a">
    <w:name w:val="List Bullet"/>
    <w:basedOn w:val="a1"/>
    <w:uiPriority w:val="99"/>
    <w:unhideWhenUsed/>
    <w:rsid w:val="007045EF"/>
    <w:pPr>
      <w:numPr>
        <w:numId w:val="7"/>
      </w:numPr>
      <w:contextualSpacing/>
    </w:pPr>
  </w:style>
  <w:style w:type="character" w:customStyle="1" w:styleId="afff4">
    <w:name w:val="Название Знак"/>
    <w:rsid w:val="007045EF"/>
    <w:rPr>
      <w:rFonts w:ascii="Times New Roman" w:eastAsia="Times New Roman" w:hAnsi="Times New Roman" w:cs="Times New Roman"/>
      <w:b/>
      <w:szCs w:val="20"/>
    </w:rPr>
  </w:style>
  <w:style w:type="table" w:customStyle="1" w:styleId="51">
    <w:name w:val="Сетка таблицы51"/>
    <w:basedOn w:val="a4"/>
    <w:next w:val="aff2"/>
    <w:uiPriority w:val="39"/>
    <w:rsid w:val="007045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nornickel.ru/suppliers/contractual-documentation/" TargetMode="Externa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kd@nornik.ru"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mailto:serovpm@nornik.ru"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8839</Words>
  <Characters>50384</Characters>
  <Application>Microsoft Office Word</Application>
  <DocSecurity>0</DocSecurity>
  <Lines>419</Lines>
  <Paragraphs>118</Paragraphs>
  <ScaleCrop>false</ScaleCrop>
  <Company/>
  <LinksUpToDate>false</LinksUpToDate>
  <CharactersWithSpaces>59105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Шелепетко Екатерина Васильевна</dc:creator>
  <cp:keywords/>
  <dc:description/>
  <cp:lastModifiedBy>Шелепетко Екатерина Васильевна</cp:lastModifiedBy>
  <cp:revision>2</cp:revision>
  <dcterms:created xsi:type="dcterms:W3CDTF">2026-04-17T07:29:00Z</dcterms:created>
  <dcterms:modified xsi:type="dcterms:W3CDTF">2026-04-17T07:32:00Z</dcterms:modified>
</cp:coreProperties>
</file>